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71F11" w14:textId="0A6A9B19" w:rsidR="00C5786F" w:rsidRDefault="00A87D9D">
      <w:pPr>
        <w:pStyle w:val="Title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FE71F4E" wp14:editId="6FE71F4F">
                <wp:simplePos x="0" y="0"/>
                <wp:positionH relativeFrom="page">
                  <wp:posOffset>57150</wp:posOffset>
                </wp:positionH>
                <wp:positionV relativeFrom="page">
                  <wp:posOffset>1320800</wp:posOffset>
                </wp:positionV>
                <wp:extent cx="7651750" cy="190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5175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51750" h="19050">
                              <a:moveTo>
                                <a:pt x="0" y="19050"/>
                              </a:moveTo>
                              <a:lnTo>
                                <a:pt x="7651750" y="0"/>
                              </a:lnTo>
                            </a:path>
                          </a:pathLst>
                        </a:custGeom>
                        <a:ln w="25400">
                          <a:solidFill>
                            <a:srgbClr val="C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7ACB80" id="Graphic 1" o:spid="_x0000_s1026" style="position:absolute;margin-left:4.5pt;margin-top:104pt;width:602.5pt;height:1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5175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uRbEwIAAGsEAAAOAAAAZHJzL2Uyb0RvYy54bWysVE2P0zAQvSPxHyzfadKK7kLUdIVaLUJa&#10;LSttEWfXcZoIx2PGbpP+e8bORwPcED1Y48zz+L15424eukazi0JXg8n5cpFypoyEojannH87PL77&#10;wJnzwhRCg1E5vyrHH7Zv32xam6kVVKALhYyKGJe1NueV9zZLEicr1Qi3AKsMJUvARnja4ikpULRU&#10;vdHJKk3vkhawsAhSOUdf932Sb2P9slTSfy1LpzzTOSduPq4Y12NYk+1GZCcUtqrlQEP8A4tG1IYu&#10;nUrthRfsjPVfpZpaIjgo/UJCk0BZ1lJFDaRmmf6h5rUSVkUt1Bxnpza5/1dWPl9e7QsG6s4+gfzh&#10;qCNJa102ZcLGDZiuxCZgiTjrYhevUxdV55mkj/d36+X9mpotKbf8mFIYaopsPCzPzn9WEAuJy5Pz&#10;vQnFGIlqjGRnxhDJymCijiZ6zshE5IxMPPYmWuHDucAuhKydMalGIiHbwEUdIOL8TcSc6A2hzRw5&#10;KRtFk6geQUG4NMqciNDHuVRtAqfV+n2axlFxoOvisdY6UHF4Ou40sosgjbs0/Iau/Qaz6PxeuKrH&#10;xdQA02bwrbcqmHaE4vqCrKXpzrn7eRaoONNfDI1PeApjgGNwHAP0egfxwcQu0Z2H7rtAy8L1Offk&#10;9DOMwymy0cPQhAkbThr4dPZQ1sHgOFM9o2FDEx37Nby+8GTm+4i6/UdsfwEAAP//AwBQSwMEFAAG&#10;AAgAAAAhANq9+LPcAAAACgEAAA8AAABkcnMvZG93bnJldi54bWxMj9FKxDAQRd8F/yGM4JubtCyy&#10;1qaLCAsKwmLXD0ibsSk2k9qk2/r3zj7p2525w51zy/3qB3HGKfaBNGQbBQKpDbanTsPH6XC3AxGT&#10;IWuGQKjhByPsq+ur0hQ2LPSO5zp1gkMoFkaDS2kspIytQ2/iJoxI7H2GyZvE49RJO5mFw/0gc6Xu&#10;pTc98QdnRnx22H7Vs9fwNh+XF9Pkiz1+T68Bk6u3B6f17c369Agi4Zr+juGCz+hQMVMTZrJRDBoe&#10;uEnSkKsdi4ufZ1tWDa+yTIGsSvm/QvULAAD//wMAUEsBAi0AFAAGAAgAAAAhALaDOJL+AAAA4QEA&#10;ABMAAAAAAAAAAAAAAAAAAAAAAFtDb250ZW50X1R5cGVzXS54bWxQSwECLQAUAAYACAAAACEAOP0h&#10;/9YAAACUAQAACwAAAAAAAAAAAAAAAAAvAQAAX3JlbHMvLnJlbHNQSwECLQAUAAYACAAAACEA2Grk&#10;WxMCAABrBAAADgAAAAAAAAAAAAAAAAAuAgAAZHJzL2Uyb0RvYy54bWxQSwECLQAUAAYACAAAACEA&#10;2r34s9wAAAAKAQAADwAAAAAAAAAAAAAAAABtBAAAZHJzL2Rvd25yZXYueG1sUEsFBgAAAAAEAAQA&#10;8wAAAHYFAAAAAA==&#10;" path="m,19050l7651750,e" filled="f" strokecolor="#c00000" strokeweight="2pt">
                <v:path arrowok="t"/>
                <w10:wrap anchorx="page" anchory="page"/>
              </v:shape>
            </w:pict>
          </mc:Fallback>
        </mc:AlternateContent>
      </w:r>
      <w:r w:rsidR="00C5175E">
        <w:rPr>
          <w:color w:val="001F5F"/>
        </w:rPr>
        <w:t xml:space="preserve">LAKHAN </w:t>
      </w:r>
      <w:r w:rsidR="005E7531">
        <w:rPr>
          <w:color w:val="001F5F"/>
        </w:rPr>
        <w:t xml:space="preserve">RAJESH </w:t>
      </w:r>
      <w:r w:rsidR="00C5175E">
        <w:rPr>
          <w:color w:val="001F5F"/>
        </w:rPr>
        <w:t>MATRA</w:t>
      </w:r>
    </w:p>
    <w:p w14:paraId="6FE71F12" w14:textId="5F3A1C03" w:rsidR="00C5786F" w:rsidRDefault="00A87D9D">
      <w:pPr>
        <w:pStyle w:val="BodyText"/>
        <w:spacing w:line="261" w:lineRule="exact"/>
        <w:ind w:left="220" w:firstLine="0"/>
      </w:pPr>
      <w:r>
        <w:rPr>
          <w:spacing w:val="-2"/>
        </w:rPr>
        <w:t>Pune</w:t>
      </w:r>
      <w:r>
        <w:rPr>
          <w:spacing w:val="2"/>
        </w:rPr>
        <w:t xml:space="preserve"> </w:t>
      </w:r>
      <w:r>
        <w:rPr>
          <w:spacing w:val="-2"/>
        </w:rPr>
        <w:t>|</w:t>
      </w:r>
      <w:r>
        <w:rPr>
          <w:spacing w:val="-6"/>
        </w:rPr>
        <w:t xml:space="preserve"> </w:t>
      </w:r>
      <w:r>
        <w:rPr>
          <w:spacing w:val="-2"/>
        </w:rPr>
        <w:t>+91-</w:t>
      </w:r>
      <w:r w:rsidR="00C5175E">
        <w:rPr>
          <w:spacing w:val="-2"/>
        </w:rPr>
        <w:t>771 9999 470</w:t>
      </w:r>
      <w:r>
        <w:rPr>
          <w:spacing w:val="-2"/>
        </w:rPr>
        <w:t>|</w:t>
      </w:r>
      <w:r>
        <w:rPr>
          <w:spacing w:val="1"/>
        </w:rPr>
        <w:t xml:space="preserve"> </w:t>
      </w:r>
      <w:hyperlink r:id="rId5">
        <w:r w:rsidR="00C5175E">
          <w:rPr>
            <w:color w:val="0000FF"/>
            <w:spacing w:val="-2"/>
            <w:u w:val="single" w:color="0000FF"/>
          </w:rPr>
          <w:t>matralakhan99@</w:t>
        </w:r>
        <w:r>
          <w:rPr>
            <w:color w:val="0000FF"/>
            <w:spacing w:val="-2"/>
            <w:u w:val="single" w:color="0000FF"/>
          </w:rPr>
          <w:t>@gmail.com</w:t>
        </w:r>
      </w:hyperlink>
    </w:p>
    <w:p w14:paraId="6FE71F13" w14:textId="77777777" w:rsidR="00C5786F" w:rsidRDefault="00C5786F">
      <w:pPr>
        <w:pStyle w:val="BodyText"/>
        <w:ind w:left="0" w:firstLine="0"/>
      </w:pPr>
    </w:p>
    <w:p w14:paraId="6FE71F14" w14:textId="77777777" w:rsidR="00C5786F" w:rsidRDefault="00C5786F">
      <w:pPr>
        <w:pStyle w:val="BodyText"/>
        <w:spacing w:before="265"/>
        <w:ind w:left="0" w:firstLine="0"/>
      </w:pPr>
    </w:p>
    <w:p w14:paraId="6FE71F15" w14:textId="79B56CDF" w:rsidR="00C5786F" w:rsidRPr="00394D99" w:rsidRDefault="00A87D9D">
      <w:pPr>
        <w:pStyle w:val="BodyText"/>
        <w:spacing w:before="1"/>
        <w:ind w:left="360" w:firstLine="0"/>
        <w:rPr>
          <w:b/>
          <w:bCs/>
        </w:rPr>
      </w:pPr>
      <w:r w:rsidRPr="00394D99">
        <w:rPr>
          <w:b/>
          <w:bCs/>
          <w:color w:val="242424"/>
          <w:spacing w:val="-2"/>
        </w:rPr>
        <w:t>Motivated</w:t>
      </w:r>
      <w:r w:rsidRPr="00394D99">
        <w:rPr>
          <w:b/>
          <w:bCs/>
          <w:color w:val="242424"/>
          <w:spacing w:val="-18"/>
        </w:rPr>
        <w:t xml:space="preserve"> </w:t>
      </w:r>
      <w:r w:rsidRPr="00394D99">
        <w:rPr>
          <w:b/>
          <w:bCs/>
          <w:color w:val="242424"/>
          <w:spacing w:val="-2"/>
        </w:rPr>
        <w:t>and</w:t>
      </w:r>
      <w:r w:rsidRPr="00394D99">
        <w:rPr>
          <w:b/>
          <w:bCs/>
          <w:color w:val="242424"/>
          <w:spacing w:val="-16"/>
        </w:rPr>
        <w:t xml:space="preserve"> </w:t>
      </w:r>
      <w:r w:rsidRPr="00394D99">
        <w:rPr>
          <w:b/>
          <w:bCs/>
          <w:color w:val="242424"/>
          <w:spacing w:val="-2"/>
        </w:rPr>
        <w:t>enthusiastic</w:t>
      </w:r>
      <w:r w:rsidRPr="00394D99">
        <w:rPr>
          <w:b/>
          <w:bCs/>
          <w:color w:val="242424"/>
          <w:spacing w:val="-19"/>
        </w:rPr>
        <w:t xml:space="preserve"> </w:t>
      </w:r>
      <w:r w:rsidRPr="00394D99">
        <w:rPr>
          <w:b/>
          <w:bCs/>
          <w:color w:val="242424"/>
          <w:spacing w:val="-2"/>
        </w:rPr>
        <w:t>Professional</w:t>
      </w:r>
      <w:r w:rsidRPr="00394D99">
        <w:rPr>
          <w:b/>
          <w:bCs/>
          <w:color w:val="242424"/>
          <w:spacing w:val="-12"/>
        </w:rPr>
        <w:t xml:space="preserve"> </w:t>
      </w:r>
      <w:r w:rsidRPr="00394D99">
        <w:rPr>
          <w:b/>
          <w:bCs/>
          <w:color w:val="242424"/>
          <w:spacing w:val="-2"/>
        </w:rPr>
        <w:t>with</w:t>
      </w:r>
      <w:r w:rsidRPr="00394D99">
        <w:rPr>
          <w:b/>
          <w:bCs/>
          <w:color w:val="242424"/>
          <w:spacing w:val="-11"/>
        </w:rPr>
        <w:t xml:space="preserve"> </w:t>
      </w:r>
      <w:r w:rsidR="00394D99" w:rsidRPr="00394D99">
        <w:rPr>
          <w:b/>
          <w:bCs/>
          <w:color w:val="242424"/>
          <w:spacing w:val="-2"/>
        </w:rPr>
        <w:t>3+</w:t>
      </w:r>
      <w:r w:rsidRPr="00394D99">
        <w:rPr>
          <w:b/>
          <w:bCs/>
          <w:color w:val="242424"/>
          <w:spacing w:val="-15"/>
        </w:rPr>
        <w:t xml:space="preserve"> </w:t>
      </w:r>
      <w:r w:rsidRPr="00394D99">
        <w:rPr>
          <w:b/>
          <w:bCs/>
          <w:color w:val="242424"/>
          <w:spacing w:val="-2"/>
        </w:rPr>
        <w:t>years’</w:t>
      </w:r>
      <w:r w:rsidRPr="00394D99">
        <w:rPr>
          <w:b/>
          <w:bCs/>
          <w:color w:val="242424"/>
          <w:spacing w:val="-13"/>
        </w:rPr>
        <w:t xml:space="preserve"> </w:t>
      </w:r>
      <w:r w:rsidRPr="00394D99">
        <w:rPr>
          <w:b/>
          <w:bCs/>
          <w:color w:val="242424"/>
          <w:spacing w:val="-2"/>
        </w:rPr>
        <w:t>experience</w:t>
      </w:r>
      <w:r w:rsidRPr="00394D99">
        <w:rPr>
          <w:b/>
          <w:bCs/>
          <w:color w:val="242424"/>
          <w:spacing w:val="-10"/>
        </w:rPr>
        <w:t xml:space="preserve"> </w:t>
      </w:r>
      <w:r w:rsidRPr="00394D99">
        <w:rPr>
          <w:b/>
          <w:bCs/>
          <w:color w:val="242424"/>
          <w:spacing w:val="-2"/>
        </w:rPr>
        <w:t>in</w:t>
      </w:r>
      <w:r w:rsidRPr="00394D99">
        <w:rPr>
          <w:b/>
          <w:bCs/>
          <w:color w:val="242424"/>
          <w:spacing w:val="-16"/>
        </w:rPr>
        <w:t xml:space="preserve"> </w:t>
      </w:r>
      <w:r w:rsidRPr="00394D99">
        <w:rPr>
          <w:b/>
          <w:bCs/>
          <w:color w:val="242424"/>
          <w:spacing w:val="-2"/>
        </w:rPr>
        <w:t>Finance&amp;</w:t>
      </w:r>
      <w:r w:rsidRPr="00394D99">
        <w:rPr>
          <w:b/>
          <w:bCs/>
          <w:color w:val="242424"/>
          <w:spacing w:val="-32"/>
        </w:rPr>
        <w:t xml:space="preserve"> </w:t>
      </w:r>
      <w:r w:rsidRPr="00394D99">
        <w:rPr>
          <w:b/>
          <w:bCs/>
          <w:color w:val="242424"/>
          <w:spacing w:val="-2"/>
        </w:rPr>
        <w:t>accounts.</w:t>
      </w:r>
    </w:p>
    <w:p w14:paraId="6FE71F16" w14:textId="77777777" w:rsidR="00C5786F" w:rsidRDefault="00A87D9D">
      <w:pPr>
        <w:pStyle w:val="ListParagraph"/>
        <w:numPr>
          <w:ilvl w:val="0"/>
          <w:numId w:val="1"/>
        </w:numPr>
        <w:tabs>
          <w:tab w:val="left" w:pos="720"/>
        </w:tabs>
        <w:spacing w:before="123"/>
        <w:ind w:left="720"/>
        <w:rPr>
          <w:rFonts w:ascii="Symbol" w:hAnsi="Symbol"/>
        </w:rPr>
      </w:pPr>
      <w:r>
        <w:t>Proficient</w:t>
      </w:r>
      <w:r>
        <w:rPr>
          <w:spacing w:val="20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management</w:t>
      </w:r>
      <w:r>
        <w:rPr>
          <w:spacing w:val="20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 xml:space="preserve">Stock </w:t>
      </w:r>
      <w:r>
        <w:rPr>
          <w:b/>
          <w:spacing w:val="-2"/>
        </w:rPr>
        <w:t>Audits.</w:t>
      </w:r>
    </w:p>
    <w:p w14:paraId="6FE71F17" w14:textId="77777777" w:rsidR="00C5786F" w:rsidRDefault="00A87D9D">
      <w:pPr>
        <w:pStyle w:val="ListParagraph"/>
        <w:numPr>
          <w:ilvl w:val="0"/>
          <w:numId w:val="1"/>
        </w:numPr>
        <w:tabs>
          <w:tab w:val="left" w:pos="720"/>
        </w:tabs>
        <w:spacing w:before="123" w:line="279" w:lineRule="exact"/>
        <w:ind w:left="720"/>
        <w:rPr>
          <w:rFonts w:ascii="Symbol" w:hAnsi="Symbol"/>
        </w:rPr>
      </w:pPr>
      <w:r>
        <w:t>Successfully</w:t>
      </w:r>
      <w:r>
        <w:rPr>
          <w:spacing w:val="-9"/>
        </w:rPr>
        <w:t xml:space="preserve"> </w:t>
      </w:r>
      <w:r>
        <w:t>managed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Purchase</w:t>
      </w:r>
      <w:r>
        <w:rPr>
          <w:spacing w:val="-6"/>
        </w:rPr>
        <w:t xml:space="preserve"> </w:t>
      </w:r>
      <w:r>
        <w:t>Invoice</w:t>
      </w:r>
      <w:r>
        <w:rPr>
          <w:spacing w:val="-6"/>
        </w:rPr>
        <w:t xml:space="preserve"> </w:t>
      </w:r>
      <w:r>
        <w:t>Booking,</w:t>
      </w:r>
      <w:r>
        <w:rPr>
          <w:spacing w:val="-9"/>
        </w:rPr>
        <w:t xml:space="preserve"> </w:t>
      </w:r>
      <w:r>
        <w:t>Sales</w:t>
      </w:r>
      <w:r>
        <w:rPr>
          <w:spacing w:val="-6"/>
        </w:rPr>
        <w:t xml:space="preserve"> </w:t>
      </w:r>
      <w:r>
        <w:t>Invoice</w:t>
      </w:r>
      <w:r>
        <w:rPr>
          <w:spacing w:val="-6"/>
        </w:rPr>
        <w:t xml:space="preserve"> </w:t>
      </w:r>
      <w:r>
        <w:t>Booking,</w:t>
      </w:r>
      <w:r>
        <w:rPr>
          <w:spacing w:val="-9"/>
        </w:rPr>
        <w:t xml:space="preserve"> </w:t>
      </w:r>
      <w:r>
        <w:t>Bank</w:t>
      </w:r>
      <w:r>
        <w:rPr>
          <w:spacing w:val="-6"/>
        </w:rPr>
        <w:t xml:space="preserve"> </w:t>
      </w:r>
      <w:r>
        <w:rPr>
          <w:spacing w:val="-2"/>
        </w:rPr>
        <w:t>Entries</w:t>
      </w:r>
    </w:p>
    <w:p w14:paraId="6FE71F18" w14:textId="77777777" w:rsidR="00C5786F" w:rsidRDefault="00A87D9D">
      <w:pPr>
        <w:pStyle w:val="ListParagraph"/>
        <w:numPr>
          <w:ilvl w:val="0"/>
          <w:numId w:val="1"/>
        </w:numPr>
        <w:tabs>
          <w:tab w:val="left" w:pos="720"/>
          <w:tab w:val="left" w:pos="763"/>
        </w:tabs>
        <w:ind w:right="405" w:hanging="360"/>
        <w:rPr>
          <w:rFonts w:ascii="Symbol" w:hAnsi="Symbol"/>
        </w:rPr>
      </w:pPr>
      <w:r>
        <w:rPr>
          <w:b/>
          <w:color w:val="242424"/>
        </w:rPr>
        <w:t>Hands-on experience in areas of</w:t>
      </w:r>
      <w:r>
        <w:rPr>
          <w:b/>
          <w:color w:val="242424"/>
          <w:spacing w:val="-2"/>
        </w:rPr>
        <w:t xml:space="preserve"> </w:t>
      </w:r>
      <w:r>
        <w:t>Reconciliation,</w:t>
      </w:r>
      <w:r>
        <w:rPr>
          <w:spacing w:val="-6"/>
        </w:rPr>
        <w:t xml:space="preserve"> </w:t>
      </w:r>
      <w:r>
        <w:t>Monthly</w:t>
      </w:r>
      <w:r>
        <w:rPr>
          <w:spacing w:val="-3"/>
        </w:rPr>
        <w:t xml:space="preserve"> </w:t>
      </w:r>
      <w:r>
        <w:t>Reporting</w:t>
      </w:r>
      <w:r>
        <w:rPr>
          <w:spacing w:val="-2"/>
        </w:rPr>
        <w:t xml:space="preserve"> </w:t>
      </w:r>
      <w:r>
        <w:t>Work,</w:t>
      </w:r>
      <w:r>
        <w:rPr>
          <w:spacing w:val="-6"/>
        </w:rPr>
        <w:t xml:space="preserve"> </w:t>
      </w:r>
      <w:r>
        <w:t>Stock</w:t>
      </w:r>
      <w:r>
        <w:rPr>
          <w:spacing w:val="-3"/>
        </w:rPr>
        <w:t xml:space="preserve"> </w:t>
      </w:r>
      <w:r>
        <w:t>Transfer Entry,</w:t>
      </w:r>
      <w:r>
        <w:rPr>
          <w:spacing w:val="-2"/>
        </w:rPr>
        <w:t xml:space="preserve"> </w:t>
      </w:r>
      <w:r>
        <w:t>Credit</w:t>
      </w:r>
      <w:r>
        <w:rPr>
          <w:spacing w:val="-5"/>
        </w:rPr>
        <w:t xml:space="preserve"> </w:t>
      </w:r>
      <w:r>
        <w:t>Note &amp;</w:t>
      </w:r>
      <w:r>
        <w:rPr>
          <w:spacing w:val="-5"/>
        </w:rPr>
        <w:t xml:space="preserve"> </w:t>
      </w:r>
      <w:r>
        <w:t>Debit Note Booking, Expenses Checking &amp; Reimbursement</w:t>
      </w:r>
      <w:r>
        <w:rPr>
          <w:rFonts w:ascii="Arial MT" w:hAnsi="Arial MT"/>
          <w:color w:val="2B2C2E"/>
        </w:rPr>
        <w:t>.</w:t>
      </w:r>
    </w:p>
    <w:p w14:paraId="6FE71F19" w14:textId="77777777" w:rsidR="00C5786F" w:rsidRDefault="00A87D9D">
      <w:pPr>
        <w:pStyle w:val="ListParagraph"/>
        <w:numPr>
          <w:ilvl w:val="0"/>
          <w:numId w:val="1"/>
        </w:numPr>
        <w:tabs>
          <w:tab w:val="left" w:pos="720"/>
          <w:tab w:val="left" w:pos="763"/>
        </w:tabs>
        <w:spacing w:line="244" w:lineRule="auto"/>
        <w:ind w:right="910" w:hanging="360"/>
        <w:rPr>
          <w:rFonts w:ascii="Symbol" w:hAnsi="Symbol"/>
          <w:color w:val="242424"/>
        </w:rPr>
      </w:pPr>
      <w:r>
        <w:t>Skilled in striking perfect coordination with all interest groups- Service</w:t>
      </w:r>
      <w:r>
        <w:rPr>
          <w:spacing w:val="-2"/>
        </w:rPr>
        <w:t xml:space="preserve"> </w:t>
      </w:r>
      <w:r>
        <w:t>centers, Vendors, Team members, to</w:t>
      </w:r>
      <w:r>
        <w:rPr>
          <w:spacing w:val="40"/>
        </w:rPr>
        <w:t xml:space="preserve"> </w:t>
      </w:r>
      <w:r>
        <w:t>ensure hassle-free work performance.</w:t>
      </w:r>
    </w:p>
    <w:p w14:paraId="6FE71F1A" w14:textId="77777777" w:rsidR="00C5786F" w:rsidRDefault="00A87D9D">
      <w:pPr>
        <w:pStyle w:val="ListParagraph"/>
        <w:numPr>
          <w:ilvl w:val="0"/>
          <w:numId w:val="1"/>
        </w:numPr>
        <w:tabs>
          <w:tab w:val="left" w:pos="720"/>
        </w:tabs>
        <w:spacing w:line="277" w:lineRule="exact"/>
        <w:ind w:left="720"/>
        <w:rPr>
          <w:rFonts w:ascii="Symbol" w:hAnsi="Symbol"/>
        </w:rPr>
      </w:pPr>
      <w:r>
        <w:t>Financial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regulatory</w:t>
      </w:r>
      <w:r>
        <w:rPr>
          <w:spacing w:val="-5"/>
        </w:rPr>
        <w:t xml:space="preserve"> </w:t>
      </w:r>
      <w:r>
        <w:rPr>
          <w:spacing w:val="-2"/>
        </w:rPr>
        <w:t>reports</w:t>
      </w:r>
    </w:p>
    <w:p w14:paraId="6FE71F1B" w14:textId="7BF41F3F" w:rsidR="00C5786F" w:rsidRDefault="00A87D9D">
      <w:pPr>
        <w:pStyle w:val="ListParagraph"/>
        <w:numPr>
          <w:ilvl w:val="0"/>
          <w:numId w:val="1"/>
        </w:numPr>
        <w:tabs>
          <w:tab w:val="left" w:pos="720"/>
        </w:tabs>
        <w:spacing w:line="279" w:lineRule="exact"/>
        <w:ind w:left="720"/>
        <w:rPr>
          <w:rFonts w:ascii="Symbol" w:hAnsi="Symbol"/>
          <w:color w:val="242424"/>
        </w:rPr>
      </w:pPr>
      <w:r>
        <w:rPr>
          <w:b/>
        </w:rPr>
        <w:t>Presentation</w:t>
      </w:r>
      <w:r>
        <w:rPr>
          <w:b/>
          <w:spacing w:val="25"/>
        </w:rPr>
        <w:t xml:space="preserve"> </w:t>
      </w:r>
      <w:r>
        <w:rPr>
          <w:b/>
        </w:rPr>
        <w:t>skills</w:t>
      </w:r>
      <w:r>
        <w:rPr>
          <w:b/>
          <w:spacing w:val="24"/>
        </w:rPr>
        <w:t xml:space="preserve"> </w:t>
      </w:r>
      <w:r>
        <w:rPr>
          <w:b/>
        </w:rPr>
        <w:t>with</w:t>
      </w:r>
      <w:r>
        <w:rPr>
          <w:b/>
          <w:spacing w:val="27"/>
        </w:rPr>
        <w:t xml:space="preserve"> </w:t>
      </w:r>
      <w:r>
        <w:rPr>
          <w:b/>
        </w:rPr>
        <w:t>ability</w:t>
      </w:r>
      <w:r>
        <w:rPr>
          <w:b/>
          <w:spacing w:val="27"/>
        </w:rPr>
        <w:t xml:space="preserve"> </w:t>
      </w:r>
      <w:r>
        <w:rPr>
          <w:b/>
        </w:rPr>
        <w:t>to</w:t>
      </w:r>
      <w:r>
        <w:rPr>
          <w:b/>
          <w:spacing w:val="26"/>
        </w:rPr>
        <w:t xml:space="preserve"> </w:t>
      </w:r>
      <w:r>
        <w:rPr>
          <w:b/>
        </w:rPr>
        <w:t>interact</w:t>
      </w:r>
      <w:r>
        <w:rPr>
          <w:b/>
          <w:spacing w:val="31"/>
        </w:rPr>
        <w:t xml:space="preserve"> </w:t>
      </w:r>
      <w:r>
        <w:rPr>
          <w:b/>
        </w:rPr>
        <w:t>smoothly</w:t>
      </w:r>
      <w:r>
        <w:rPr>
          <w:b/>
          <w:spacing w:val="23"/>
        </w:rPr>
        <w:t xml:space="preserve"> </w:t>
      </w:r>
      <w:r>
        <w:rPr>
          <w:b/>
        </w:rPr>
        <w:t>with</w:t>
      </w:r>
      <w:r>
        <w:rPr>
          <w:b/>
          <w:spacing w:val="27"/>
        </w:rPr>
        <w:t xml:space="preserve"> </w:t>
      </w:r>
      <w:r>
        <w:rPr>
          <w:b/>
        </w:rPr>
        <w:t>clients,</w:t>
      </w:r>
      <w:r>
        <w:rPr>
          <w:b/>
          <w:spacing w:val="26"/>
        </w:rPr>
        <w:t xml:space="preserve"> </w:t>
      </w:r>
      <w:r>
        <w:rPr>
          <w:b/>
        </w:rPr>
        <w:t>stakeholders,</w:t>
      </w:r>
      <w:r>
        <w:rPr>
          <w:b/>
          <w:spacing w:val="32"/>
        </w:rPr>
        <w:t xml:space="preserve"> </w:t>
      </w:r>
      <w:r>
        <w:rPr>
          <w:b/>
        </w:rPr>
        <w:t>and</w:t>
      </w:r>
      <w:r>
        <w:rPr>
          <w:b/>
          <w:spacing w:val="27"/>
        </w:rPr>
        <w:t xml:space="preserve"> </w:t>
      </w:r>
      <w:r w:rsidR="00A14F41">
        <w:rPr>
          <w:b/>
        </w:rPr>
        <w:t>cross functional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teams</w:t>
      </w:r>
      <w:r>
        <w:rPr>
          <w:spacing w:val="-2"/>
        </w:rPr>
        <w:t>.</w:t>
      </w:r>
    </w:p>
    <w:p w14:paraId="6FE71F1C" w14:textId="77777777" w:rsidR="00C5786F" w:rsidRDefault="00A87D9D">
      <w:pPr>
        <w:pStyle w:val="Heading1"/>
        <w:tabs>
          <w:tab w:val="left" w:pos="5190"/>
          <w:tab w:val="left" w:pos="11192"/>
        </w:tabs>
        <w:spacing w:before="191"/>
      </w:pPr>
      <w:r>
        <w:rPr>
          <w:color w:val="F0F0F0"/>
          <w:shd w:val="clear" w:color="auto" w:fill="365F91"/>
        </w:rPr>
        <w:tab/>
        <w:t>KEY</w:t>
      </w:r>
      <w:r>
        <w:rPr>
          <w:color w:val="F0F0F0"/>
          <w:spacing w:val="-11"/>
          <w:shd w:val="clear" w:color="auto" w:fill="365F91"/>
        </w:rPr>
        <w:t xml:space="preserve"> </w:t>
      </w:r>
      <w:r>
        <w:rPr>
          <w:color w:val="F0F0F0"/>
          <w:spacing w:val="-2"/>
          <w:shd w:val="clear" w:color="auto" w:fill="365F91"/>
        </w:rPr>
        <w:t>SKILLS</w:t>
      </w:r>
      <w:r>
        <w:rPr>
          <w:color w:val="F0F0F0"/>
          <w:shd w:val="clear" w:color="auto" w:fill="365F91"/>
        </w:rPr>
        <w:tab/>
      </w:r>
    </w:p>
    <w:p w14:paraId="6FE71F1D" w14:textId="77777777" w:rsidR="00C5786F" w:rsidRDefault="00A87D9D">
      <w:pPr>
        <w:pStyle w:val="BodyText"/>
        <w:spacing w:before="11"/>
        <w:ind w:left="0" w:firstLine="0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FE71F50" wp14:editId="6FE71F51">
                <wp:simplePos x="0" y="0"/>
                <wp:positionH relativeFrom="page">
                  <wp:posOffset>438784</wp:posOffset>
                </wp:positionH>
                <wp:positionV relativeFrom="paragraph">
                  <wp:posOffset>107980</wp:posOffset>
                </wp:positionV>
                <wp:extent cx="6896100" cy="512445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96100" cy="51244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txbx>
                        <w:txbxContent>
                          <w:p w14:paraId="6FE71F52" w14:textId="77777777" w:rsidR="00C5786F" w:rsidRDefault="00A87D9D">
                            <w:pPr>
                              <w:pStyle w:val="BodyText"/>
                              <w:spacing w:before="1" w:line="266" w:lineRule="exact"/>
                              <w:ind w:left="4" w:right="1" w:firstLine="0"/>
                              <w:jc w:val="center"/>
                              <w:rPr>
                                <w:rFonts w:ascii="Wingdings" w:hAnsi="Wingdings"/>
                                <w:color w:val="000000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C00000"/>
                              </w:rPr>
                              <w:t></w:t>
                            </w:r>
                            <w:r>
                              <w:rPr>
                                <w:color w:val="000000"/>
                              </w:rPr>
                              <w:t>Financial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Analysis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C00000"/>
                              </w:rPr>
                              <w:t></w:t>
                            </w:r>
                            <w:r>
                              <w:rPr>
                                <w:color w:val="000000"/>
                              </w:rPr>
                              <w:t>Financial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Reporting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C00000"/>
                              </w:rPr>
                              <w:t></w:t>
                            </w:r>
                            <w:r>
                              <w:rPr>
                                <w:color w:val="000000"/>
                              </w:rPr>
                              <w:t>Data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inputting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C00000"/>
                              </w:rPr>
                              <w:t></w:t>
                            </w:r>
                            <w:r>
                              <w:rPr>
                                <w:color w:val="000000"/>
                              </w:rPr>
                              <w:t>Auditing</w:t>
                            </w:r>
                            <w:r>
                              <w:rPr>
                                <w:rFonts w:ascii="Wingdings" w:hAnsi="Wingdings"/>
                                <w:color w:val="C00000"/>
                              </w:rPr>
                              <w:t></w:t>
                            </w:r>
                            <w:r>
                              <w:rPr>
                                <w:rFonts w:ascii="Times New Roman" w:hAnsi="Times New Roman"/>
                                <w:color w:val="C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Bookkeeping</w:t>
                            </w:r>
                            <w:r>
                              <w:rPr>
                                <w:rFonts w:ascii="Wingdings" w:hAnsi="Wingdings"/>
                                <w:color w:val="C00000"/>
                              </w:rPr>
                              <w:t></w:t>
                            </w:r>
                            <w:r>
                              <w:rPr>
                                <w:rFonts w:ascii="Times New Roman" w:hAnsi="Times New Roman"/>
                                <w:color w:val="C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General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Ledger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Management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C00000"/>
                                <w:spacing w:val="-10"/>
                              </w:rPr>
                              <w:t></w:t>
                            </w:r>
                          </w:p>
                          <w:p w14:paraId="6FE71F53" w14:textId="77777777" w:rsidR="00C5786F" w:rsidRDefault="00A87D9D">
                            <w:pPr>
                              <w:pStyle w:val="BodyText"/>
                              <w:spacing w:line="266" w:lineRule="exact"/>
                              <w:ind w:left="4" w:firstLine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Account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Reconciliation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C00000"/>
                              </w:rPr>
                              <w:t></w:t>
                            </w:r>
                            <w:r>
                              <w:rPr>
                                <w:rFonts w:ascii="Times New Roman" w:hAnsi="Times New Roman"/>
                                <w:color w:val="C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Inventory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Assessment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C00000"/>
                              </w:rPr>
                              <w:t></w:t>
                            </w:r>
                            <w:r>
                              <w:rPr>
                                <w:color w:val="000000"/>
                              </w:rPr>
                              <w:t>Records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Review</w:t>
                            </w:r>
                            <w:r>
                              <w:rPr>
                                <w:rFonts w:ascii="Wingdings" w:hAnsi="Wingdings"/>
                                <w:color w:val="C00000"/>
                              </w:rPr>
                              <w:t></w:t>
                            </w:r>
                            <w:r>
                              <w:rPr>
                                <w:rFonts w:ascii="Times New Roman" w:hAnsi="Times New Roman"/>
                                <w:color w:val="C0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Audit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management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C00000"/>
                              </w:rPr>
                              <w:t></w:t>
                            </w:r>
                            <w:r>
                              <w:rPr>
                                <w:color w:val="000000"/>
                              </w:rPr>
                              <w:t>Inventory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Control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E71F50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34.55pt;margin-top:8.5pt;width:543pt;height:40.3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/SMrwEAAE8DAAAOAAAAZHJzL2Uyb0RvYy54bWysU2Fr2zAQ/T7YfxD6vjgJbWhNnLI1dAzK&#10;Nmj3A2RZis1knXanxM6/30lxkrJ9G8Mgn3ynp/fendcPY+/EwSB14Cu5mM2lMF5D0/ldJX+8Pn24&#10;k4Ki8o1y4E0lj4bkw+b9u/UQSrOEFlxjUDCIp3IIlWxjDGVRkG5Nr2gGwXhOWsBeRd7irmhQDYze&#10;u2I5n6+KAbAJCNoQ8dftKSk3Gd9ao+M3a8lE4SrJ3GJeMa91WovNWpU7VKHt9ERD/QOLXnWeL71A&#10;bVVUYo/dX1B9pxEIbJxp6AuwttMma2A1i/kfal5aFUzWwuZQuNhE/w9Wfz28hO8o4vgJRm5gFkHh&#10;GfRPYm+KIVA51SRPqSSuTkJHi316swTBB9nb48VPM0ah+ePq7n61mHNKc+52sby5uU2GF9fTASl+&#10;NtCLFFQSuV+ZgTo8UzyVnkvSZQSua5465/IGd/WjQ3FQ3NvtfXom9DdlWcCJc2Ifx3pk2BTW0BxZ&#10;+MC9ryT92is0Urgvns1Ng3IO8BzU5wCje4Q8TomFh4/7CLbLbK+4k3Xctax3mrA0Fm/3uer6H2x+&#10;AwAA//8DAFBLAwQUAAYACAAAACEA7VmXA94AAAAJAQAADwAAAGRycy9kb3ducmV2LnhtbEyPQU+D&#10;QBCF7038D5sx8dYuGCkWWZrGxEQPxFiM54EdgcjuIrst+O+dnvQ47728+V6+X8wgzjT53lkF8SYC&#10;QbZxuretgvfqaX0Pwge0GgdnScEPedgXV6scM+1m+0bnY2gFl1ifoYIuhDGT0jcdGfQbN5Jl79NN&#10;BgOfUyv1hDOXm0HeRtFWGuwtf+hwpMeOmq/jySj4rsPL8FpV1fxclndlgu2SfhyUurleDg8gAi3h&#10;LwwXfEaHgplqd7Lai0HBdhdzkvWUJ138OElYqRXs0hRkkcv/C4pfAAAA//8DAFBLAQItABQABgAI&#10;AAAAIQC2gziS/gAAAOEBAAATAAAAAAAAAAAAAAAAAAAAAABbQ29udGVudF9UeXBlc10ueG1sUEsB&#10;Ai0AFAAGAAgAAAAhADj9If/WAAAAlAEAAAsAAAAAAAAAAAAAAAAALwEAAF9yZWxzLy5yZWxzUEsB&#10;Ai0AFAAGAAgAAAAhANxb9IyvAQAATwMAAA4AAAAAAAAAAAAAAAAALgIAAGRycy9lMm9Eb2MueG1s&#10;UEsBAi0AFAAGAAgAAAAhAO1ZlwPeAAAACQEAAA8AAAAAAAAAAAAAAAAACQQAAGRycy9kb3ducmV2&#10;LnhtbFBLBQYAAAAABAAEAPMAAAAUBQAAAAA=&#10;" fillcolor="#d9d9d9" stroked="f">
                <v:textbox inset="0,0,0,0">
                  <w:txbxContent>
                    <w:p w14:paraId="6FE71F52" w14:textId="77777777" w:rsidR="00C5786F" w:rsidRDefault="00A87D9D">
                      <w:pPr>
                        <w:pStyle w:val="BodyText"/>
                        <w:spacing w:before="1" w:line="266" w:lineRule="exact"/>
                        <w:ind w:left="4" w:right="1" w:firstLine="0"/>
                        <w:jc w:val="center"/>
                        <w:rPr>
                          <w:rFonts w:ascii="Wingdings" w:hAnsi="Wingdings"/>
                          <w:color w:val="000000"/>
                        </w:rPr>
                      </w:pPr>
                      <w:r>
                        <w:rPr>
                          <w:rFonts w:ascii="Wingdings" w:hAnsi="Wingdings"/>
                          <w:color w:val="C00000"/>
                        </w:rPr>
                        <w:t></w:t>
                      </w:r>
                      <w:r>
                        <w:rPr>
                          <w:color w:val="000000"/>
                        </w:rPr>
                        <w:t>Financial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Analysis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C00000"/>
                        </w:rPr>
                        <w:t></w:t>
                      </w:r>
                      <w:r>
                        <w:rPr>
                          <w:color w:val="000000"/>
                        </w:rPr>
                        <w:t>Financial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Reporting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C00000"/>
                        </w:rPr>
                        <w:t></w:t>
                      </w:r>
                      <w:r>
                        <w:rPr>
                          <w:color w:val="000000"/>
                        </w:rPr>
                        <w:t>Data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inputting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C00000"/>
                        </w:rPr>
                        <w:t></w:t>
                      </w:r>
                      <w:r>
                        <w:rPr>
                          <w:color w:val="000000"/>
                        </w:rPr>
                        <w:t>Auditing</w:t>
                      </w:r>
                      <w:r>
                        <w:rPr>
                          <w:rFonts w:ascii="Wingdings" w:hAnsi="Wingdings"/>
                          <w:color w:val="C00000"/>
                        </w:rPr>
                        <w:t></w:t>
                      </w:r>
                      <w:r>
                        <w:rPr>
                          <w:rFonts w:ascii="Times New Roman" w:hAnsi="Times New Roman"/>
                          <w:color w:val="C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Bookkeeping</w:t>
                      </w:r>
                      <w:r>
                        <w:rPr>
                          <w:rFonts w:ascii="Wingdings" w:hAnsi="Wingdings"/>
                          <w:color w:val="C00000"/>
                        </w:rPr>
                        <w:t></w:t>
                      </w:r>
                      <w:r>
                        <w:rPr>
                          <w:rFonts w:ascii="Times New Roman" w:hAnsi="Times New Roman"/>
                          <w:color w:val="C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General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Ledger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Management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C00000"/>
                          <w:spacing w:val="-10"/>
                        </w:rPr>
                        <w:t></w:t>
                      </w:r>
                    </w:p>
                    <w:p w14:paraId="6FE71F53" w14:textId="77777777" w:rsidR="00C5786F" w:rsidRDefault="00A87D9D">
                      <w:pPr>
                        <w:pStyle w:val="BodyText"/>
                        <w:spacing w:line="266" w:lineRule="exact"/>
                        <w:ind w:left="4" w:firstLine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Account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Reconciliation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C00000"/>
                        </w:rPr>
                        <w:t></w:t>
                      </w:r>
                      <w:r>
                        <w:rPr>
                          <w:rFonts w:ascii="Times New Roman" w:hAnsi="Times New Roman"/>
                          <w:color w:val="C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Inventory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Assessment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C00000"/>
                        </w:rPr>
                        <w:t></w:t>
                      </w:r>
                      <w:r>
                        <w:rPr>
                          <w:color w:val="000000"/>
                        </w:rPr>
                        <w:t>Records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Review</w:t>
                      </w:r>
                      <w:r>
                        <w:rPr>
                          <w:rFonts w:ascii="Wingdings" w:hAnsi="Wingdings"/>
                          <w:color w:val="C00000"/>
                        </w:rPr>
                        <w:t></w:t>
                      </w:r>
                      <w:r>
                        <w:rPr>
                          <w:rFonts w:ascii="Times New Roman" w:hAnsi="Times New Roman"/>
                          <w:color w:val="C0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Audit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management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C00000"/>
                        </w:rPr>
                        <w:t></w:t>
                      </w:r>
                      <w:r>
                        <w:rPr>
                          <w:color w:val="000000"/>
                        </w:rPr>
                        <w:t>Inventory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Control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FE71F1E" w14:textId="77777777" w:rsidR="00C5786F" w:rsidRDefault="00A87D9D">
      <w:pPr>
        <w:tabs>
          <w:tab w:val="left" w:pos="4883"/>
          <w:tab w:val="left" w:pos="11192"/>
        </w:tabs>
        <w:spacing w:before="107"/>
        <w:ind w:left="331"/>
        <w:rPr>
          <w:b/>
          <w:sz w:val="26"/>
        </w:rPr>
      </w:pPr>
      <w:r>
        <w:rPr>
          <w:b/>
          <w:color w:val="F0F0F0"/>
          <w:sz w:val="30"/>
          <w:shd w:val="clear" w:color="auto" w:fill="365F91"/>
        </w:rPr>
        <w:tab/>
        <w:t>W</w:t>
      </w:r>
      <w:r>
        <w:rPr>
          <w:b/>
          <w:color w:val="F0F0F0"/>
          <w:sz w:val="26"/>
          <w:shd w:val="clear" w:color="auto" w:fill="365F91"/>
        </w:rPr>
        <w:t>ORK</w:t>
      </w:r>
      <w:r>
        <w:rPr>
          <w:b/>
          <w:color w:val="F0F0F0"/>
          <w:spacing w:val="-14"/>
          <w:sz w:val="26"/>
          <w:shd w:val="clear" w:color="auto" w:fill="365F91"/>
        </w:rPr>
        <w:t xml:space="preserve"> </w:t>
      </w:r>
      <w:r>
        <w:rPr>
          <w:b/>
          <w:color w:val="F0F0F0"/>
          <w:spacing w:val="-2"/>
          <w:sz w:val="30"/>
          <w:shd w:val="clear" w:color="auto" w:fill="365F91"/>
        </w:rPr>
        <w:t>H</w:t>
      </w:r>
      <w:r>
        <w:rPr>
          <w:b/>
          <w:color w:val="F0F0F0"/>
          <w:spacing w:val="-2"/>
          <w:sz w:val="26"/>
          <w:shd w:val="clear" w:color="auto" w:fill="365F91"/>
        </w:rPr>
        <w:t>ISTORY</w:t>
      </w:r>
      <w:r>
        <w:rPr>
          <w:b/>
          <w:color w:val="F0F0F0"/>
          <w:sz w:val="26"/>
          <w:shd w:val="clear" w:color="auto" w:fill="365F91"/>
        </w:rPr>
        <w:tab/>
      </w:r>
    </w:p>
    <w:p w14:paraId="6FE71F1F" w14:textId="77777777" w:rsidR="00C5786F" w:rsidRDefault="00C5786F">
      <w:pPr>
        <w:pStyle w:val="BodyText"/>
        <w:spacing w:before="229"/>
        <w:ind w:left="0" w:firstLine="0"/>
        <w:rPr>
          <w:b/>
          <w:sz w:val="24"/>
        </w:rPr>
      </w:pPr>
    </w:p>
    <w:p w14:paraId="6FE71F20" w14:textId="03F2026C" w:rsidR="00C5786F" w:rsidRDefault="007E5FBA">
      <w:pPr>
        <w:pStyle w:val="Heading2"/>
        <w:tabs>
          <w:tab w:val="left" w:pos="9224"/>
        </w:tabs>
        <w:spacing w:line="293" w:lineRule="exact"/>
        <w:rPr>
          <w:rFonts w:ascii="Calibri"/>
          <w:color w:val="000000"/>
          <w:spacing w:val="-2"/>
        </w:rPr>
      </w:pPr>
      <w:bookmarkStart w:id="0" w:name="Knest_Manufacturing_Pvt_Ltd_(Aluform_Man"/>
      <w:bookmarkEnd w:id="0"/>
      <w:r w:rsidRPr="00BC2FAA">
        <w:rPr>
          <w:color w:val="2B2C2E"/>
          <w:shd w:val="clear" w:color="auto" w:fill="F3F8FF"/>
        </w:rPr>
        <w:t>Hyundai Engineering Plastic India Private Limited</w:t>
      </w:r>
      <w:r w:rsidR="00A87D9D" w:rsidRPr="00BC2FAA">
        <w:rPr>
          <w:color w:val="2B2C2E"/>
          <w:spacing w:val="14"/>
          <w:shd w:val="clear" w:color="auto" w:fill="F3F8FF"/>
        </w:rPr>
        <w:t xml:space="preserve"> </w:t>
      </w:r>
      <w:r w:rsidR="00A87D9D" w:rsidRPr="00BC2FAA">
        <w:rPr>
          <w:color w:val="2B2C2E"/>
          <w:shd w:val="clear" w:color="auto" w:fill="F3F8FF"/>
        </w:rPr>
        <w:t>(A</w:t>
      </w:r>
      <w:r w:rsidRPr="00BC2FAA">
        <w:rPr>
          <w:color w:val="2B2C2E"/>
          <w:shd w:val="clear" w:color="auto" w:fill="F3F8FF"/>
        </w:rPr>
        <w:t>utomotive</w:t>
      </w:r>
      <w:r w:rsidR="00A87D9D" w:rsidRPr="00BC2FAA">
        <w:rPr>
          <w:color w:val="2B2C2E"/>
          <w:spacing w:val="8"/>
          <w:shd w:val="clear" w:color="auto" w:fill="F3F8FF"/>
        </w:rPr>
        <w:t xml:space="preserve"> </w:t>
      </w:r>
      <w:r w:rsidR="00A87D9D" w:rsidRPr="00BC2FAA">
        <w:rPr>
          <w:color w:val="2B2C2E"/>
          <w:spacing w:val="-2"/>
          <w:shd w:val="clear" w:color="auto" w:fill="F3F8FF"/>
        </w:rPr>
        <w:t>Manufacturing)</w:t>
      </w:r>
      <w:r w:rsidR="00A87D9D" w:rsidRPr="00BC2FAA">
        <w:rPr>
          <w:color w:val="2B2C2E"/>
        </w:rPr>
        <w:tab/>
      </w:r>
      <w:r w:rsidRPr="00BC2FAA">
        <w:rPr>
          <w:rFonts w:ascii="Calibri"/>
          <w:color w:val="000000"/>
        </w:rPr>
        <w:t>Dec</w:t>
      </w:r>
      <w:r w:rsidR="00A87D9D" w:rsidRPr="00BC2FAA">
        <w:rPr>
          <w:rFonts w:ascii="Calibri"/>
          <w:color w:val="000000"/>
          <w:spacing w:val="-11"/>
        </w:rPr>
        <w:t xml:space="preserve"> </w:t>
      </w:r>
      <w:r w:rsidR="00A87D9D" w:rsidRPr="00BC2FAA">
        <w:rPr>
          <w:rFonts w:ascii="Calibri"/>
          <w:color w:val="000000"/>
        </w:rPr>
        <w:t>2024-</w:t>
      </w:r>
      <w:r w:rsidR="00A87D9D" w:rsidRPr="00BC2FAA">
        <w:rPr>
          <w:rFonts w:ascii="Calibri"/>
          <w:color w:val="000000"/>
          <w:spacing w:val="-2"/>
        </w:rPr>
        <w:t>Present</w:t>
      </w:r>
    </w:p>
    <w:p w14:paraId="373D6252" w14:textId="77777777" w:rsidR="00BC2FAA" w:rsidRPr="00BC2FAA" w:rsidRDefault="00BC2FAA">
      <w:pPr>
        <w:pStyle w:val="Heading2"/>
        <w:tabs>
          <w:tab w:val="left" w:pos="9224"/>
        </w:tabs>
        <w:spacing w:line="293" w:lineRule="exact"/>
        <w:rPr>
          <w:rFonts w:ascii="Calibri"/>
        </w:rPr>
      </w:pPr>
    </w:p>
    <w:p w14:paraId="6FE71F21" w14:textId="69FABF3B" w:rsidR="00C5786F" w:rsidRPr="00BC2FAA" w:rsidRDefault="000714F3">
      <w:pPr>
        <w:pStyle w:val="Heading3"/>
        <w:rPr>
          <w:sz w:val="32"/>
          <w:szCs w:val="32"/>
        </w:rPr>
      </w:pPr>
      <w:r>
        <w:rPr>
          <w:color w:val="C00000"/>
          <w:sz w:val="32"/>
          <w:szCs w:val="32"/>
        </w:rPr>
        <w:t>Accounts</w:t>
      </w:r>
      <w:r w:rsidR="00A87D9D" w:rsidRPr="00BC2FAA">
        <w:rPr>
          <w:color w:val="C00000"/>
          <w:spacing w:val="-4"/>
          <w:sz w:val="32"/>
          <w:szCs w:val="32"/>
        </w:rPr>
        <w:t xml:space="preserve"> </w:t>
      </w:r>
      <w:r w:rsidR="00A87D9D" w:rsidRPr="00BC2FAA">
        <w:rPr>
          <w:color w:val="C00000"/>
          <w:spacing w:val="-2"/>
          <w:sz w:val="32"/>
          <w:szCs w:val="32"/>
        </w:rPr>
        <w:t>Executive</w:t>
      </w:r>
    </w:p>
    <w:p w14:paraId="6FE71F22" w14:textId="77777777" w:rsidR="00C5786F" w:rsidRDefault="00C5786F">
      <w:pPr>
        <w:pStyle w:val="BodyText"/>
        <w:spacing w:before="86"/>
        <w:ind w:left="0" w:firstLine="0"/>
        <w:rPr>
          <w:b/>
        </w:rPr>
      </w:pPr>
    </w:p>
    <w:p w14:paraId="6FE71F23" w14:textId="140F5AA4" w:rsidR="00C5786F" w:rsidRDefault="00AA613C">
      <w:pPr>
        <w:pStyle w:val="ListParagraph"/>
        <w:numPr>
          <w:ilvl w:val="1"/>
          <w:numId w:val="1"/>
        </w:numPr>
        <w:tabs>
          <w:tab w:val="left" w:pos="941"/>
        </w:tabs>
        <w:spacing w:before="1" w:line="314" w:lineRule="auto"/>
        <w:ind w:right="974"/>
        <w:rPr>
          <w:rFonts w:ascii="Symbol" w:hAnsi="Symbol"/>
          <w:sz w:val="20"/>
        </w:rPr>
      </w:pPr>
      <w:r>
        <w:t>Approving</w:t>
      </w:r>
      <w:r w:rsidR="00A84D84">
        <w:t xml:space="preserve"> Purchase &amp; sales On the ERP Korean Based Software</w:t>
      </w:r>
      <w:r>
        <w:t>.</w:t>
      </w:r>
    </w:p>
    <w:p w14:paraId="6FE71F24" w14:textId="520B478B" w:rsidR="00C5786F" w:rsidRPr="00C13DB2" w:rsidRDefault="007C02E3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Ledger</w:t>
      </w:r>
      <w:r w:rsidR="001E7F0D">
        <w:t xml:space="preserve"> </w:t>
      </w:r>
      <w:r w:rsidR="00B75CB4">
        <w:t>Reconciliation</w:t>
      </w:r>
      <w:r w:rsidR="001E7F0D">
        <w:t xml:space="preserve"> Rec</w:t>
      </w:r>
      <w:r w:rsidR="00C13DB2">
        <w:t>onciled Ledger to ensure accuracy and consistency.</w:t>
      </w:r>
    </w:p>
    <w:p w14:paraId="165751E7" w14:textId="6DD67C6C" w:rsidR="00C13DB2" w:rsidRPr="00927945" w:rsidRDefault="00175251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 xml:space="preserve">GRN Query Solving Resolved </w:t>
      </w:r>
      <w:r w:rsidR="00B75CB4">
        <w:t>queries</w:t>
      </w:r>
      <w:r>
        <w:t xml:space="preserve"> </w:t>
      </w:r>
      <w:r w:rsidR="00BC2FAA">
        <w:t>relate</w:t>
      </w:r>
      <w:r>
        <w:t xml:space="preserve"> to </w:t>
      </w:r>
      <w:r w:rsidR="00927945">
        <w:t>Good Receipt Notes.</w:t>
      </w:r>
    </w:p>
    <w:p w14:paraId="6FE71F2A" w14:textId="6074D9BF" w:rsidR="00C5786F" w:rsidRPr="00676F3B" w:rsidRDefault="00927945" w:rsidP="00676F3B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 xml:space="preserve">Debit </w:t>
      </w:r>
      <w:r w:rsidR="004C6966">
        <w:t xml:space="preserve">&amp; Credit note Management </w:t>
      </w:r>
      <w:r w:rsidR="00B75CB4">
        <w:t>Prepared</w:t>
      </w:r>
      <w:r w:rsidR="004C6966">
        <w:t xml:space="preserve"> </w:t>
      </w:r>
      <w:r w:rsidR="00676F3B">
        <w:t xml:space="preserve">&amp; Mailed Debit &amp; Credit notes </w:t>
      </w:r>
      <w:r w:rsidR="00BC2FAA">
        <w:t>on Daily</w:t>
      </w:r>
      <w:r w:rsidR="00676F3B">
        <w:t xml:space="preserve"> Basis.</w:t>
      </w:r>
    </w:p>
    <w:p w14:paraId="1916F533" w14:textId="3DF4C7F0" w:rsidR="00676F3B" w:rsidRPr="00666EF2" w:rsidRDefault="00666EF2" w:rsidP="00676F3B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 xml:space="preserve">Bank Reconciliation </w:t>
      </w:r>
      <w:r w:rsidR="00BC2FAA">
        <w:t>on</w:t>
      </w:r>
      <w:r>
        <w:t xml:space="preserve"> Daily Basis</w:t>
      </w:r>
      <w:r w:rsidR="0036097F">
        <w:t>.</w:t>
      </w:r>
    </w:p>
    <w:p w14:paraId="74A532CF" w14:textId="0E897A20" w:rsidR="00666EF2" w:rsidRPr="00FA7E59" w:rsidRDefault="001D4020" w:rsidP="00676F3B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 xml:space="preserve">Documentations &amp; </w:t>
      </w:r>
      <w:r w:rsidR="00B75CB4">
        <w:t>filing</w:t>
      </w:r>
      <w:r>
        <w:t xml:space="preserve"> Maintained Proper Documentation</w:t>
      </w:r>
      <w:r w:rsidR="00FA7E59">
        <w:t xml:space="preserve"> and Ensure timely monthly </w:t>
      </w:r>
      <w:r w:rsidR="00B75CB4">
        <w:t>Filing</w:t>
      </w:r>
      <w:r w:rsidR="0036097F">
        <w:t>.</w:t>
      </w:r>
    </w:p>
    <w:p w14:paraId="5FE44E47" w14:textId="72A712CF" w:rsidR="00FA7E59" w:rsidRPr="00DC6BC2" w:rsidRDefault="00DC6BC2" w:rsidP="00676F3B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Follow up for the payment to the customer on weekly Basis</w:t>
      </w:r>
      <w:r w:rsidR="0036097F">
        <w:t>.</w:t>
      </w:r>
    </w:p>
    <w:p w14:paraId="3C4D1F86" w14:textId="4B1ED8E5" w:rsidR="00CB2D4B" w:rsidRPr="002F2251" w:rsidRDefault="00CB2D4B" w:rsidP="002F2251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Due list providing to the purchase team on weekly Basis</w:t>
      </w:r>
      <w:r w:rsidR="0036097F">
        <w:t>.</w:t>
      </w:r>
    </w:p>
    <w:p w14:paraId="7E570E23" w14:textId="797396AA" w:rsidR="002F2251" w:rsidRPr="002F2251" w:rsidRDefault="002F2251" w:rsidP="002F2251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Good Knowledge of Import &amp; Export</w:t>
      </w:r>
      <w:r w:rsidR="0036097F">
        <w:t>.</w:t>
      </w:r>
    </w:p>
    <w:p w14:paraId="000884DB" w14:textId="6267F0EA" w:rsidR="001A175D" w:rsidRPr="001A175D" w:rsidRDefault="001A175D" w:rsidP="001A175D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Handling the team of 3 members</w:t>
      </w:r>
      <w:r w:rsidR="0036097F">
        <w:t>.</w:t>
      </w:r>
    </w:p>
    <w:p w14:paraId="466C3F9E" w14:textId="48923645" w:rsidR="005F59B9" w:rsidRPr="00867673" w:rsidRDefault="005F59B9" w:rsidP="00867673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GSTR-2A Reconciliation with GST portal</w:t>
      </w:r>
      <w:r w:rsidR="0036097F">
        <w:t>.</w:t>
      </w:r>
    </w:p>
    <w:p w14:paraId="431C485F" w14:textId="2C38D92C" w:rsidR="00867673" w:rsidRPr="00BD1D5B" w:rsidRDefault="00BD1D5B" w:rsidP="00867673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 xml:space="preserve">MIS </w:t>
      </w:r>
      <w:r w:rsidR="00BC2FAA">
        <w:t>reporting</w:t>
      </w:r>
      <w:r>
        <w:t xml:space="preserve"> </w:t>
      </w:r>
      <w:r w:rsidR="00BC2FAA">
        <w:t>Prepared</w:t>
      </w:r>
      <w:r>
        <w:t xml:space="preserve"> and Submitted MIS report as Required</w:t>
      </w:r>
      <w:r w:rsidR="0036097F">
        <w:t>.</w:t>
      </w:r>
    </w:p>
    <w:p w14:paraId="5EF79BF7" w14:textId="1BF03A3D" w:rsidR="00BD1D5B" w:rsidRPr="0036097F" w:rsidRDefault="008D306C" w:rsidP="0036097F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rPr>
          <w:rFonts w:asciiTheme="minorHAnsi" w:hAnsiTheme="minorHAnsi" w:cstheme="minorHAnsi"/>
          <w:sz w:val="20"/>
        </w:rPr>
        <w:t>Preparing Collection Report</w:t>
      </w:r>
      <w:r w:rsidR="0036097F">
        <w:rPr>
          <w:rFonts w:asciiTheme="minorHAnsi" w:hAnsiTheme="minorHAnsi" w:cstheme="minorHAnsi"/>
          <w:sz w:val="20"/>
        </w:rPr>
        <w:t>s</w:t>
      </w:r>
      <w:r w:rsidRPr="0036097F">
        <w:rPr>
          <w:rFonts w:asciiTheme="minorHAnsi" w:hAnsiTheme="minorHAnsi" w:cstheme="minorHAnsi"/>
          <w:sz w:val="20"/>
        </w:rPr>
        <w:t xml:space="preserve"> on Daily Basis</w:t>
      </w:r>
      <w:r w:rsidR="0036097F">
        <w:rPr>
          <w:rFonts w:asciiTheme="minorHAnsi" w:hAnsiTheme="minorHAnsi" w:cstheme="minorHAnsi"/>
          <w:sz w:val="20"/>
        </w:rPr>
        <w:t>.</w:t>
      </w:r>
    </w:p>
    <w:p w14:paraId="020C9B73" w14:textId="61E32B69" w:rsidR="00E95FFE" w:rsidRPr="00C561E4" w:rsidRDefault="00B76B4C" w:rsidP="00C561E4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rPr>
          <w:rFonts w:asciiTheme="minorHAnsi" w:hAnsiTheme="minorHAnsi" w:cstheme="minorHAnsi"/>
          <w:sz w:val="20"/>
        </w:rPr>
        <w:t xml:space="preserve">Managed Full-Cycle of account </w:t>
      </w:r>
      <w:r w:rsidR="00E95FFE">
        <w:rPr>
          <w:rFonts w:asciiTheme="minorHAnsi" w:hAnsiTheme="minorHAnsi" w:cstheme="minorHAnsi"/>
          <w:sz w:val="20"/>
        </w:rPr>
        <w:t>payable &amp; Receivable</w:t>
      </w:r>
      <w:r w:rsidR="00E95FFE" w:rsidRPr="00E95FFE">
        <w:rPr>
          <w:rFonts w:asciiTheme="minorHAnsi" w:hAnsiTheme="minorHAnsi" w:cstheme="minorHAnsi"/>
          <w:sz w:val="20"/>
        </w:rPr>
        <w:t xml:space="preserve"> including invoice GRN po verification.</w:t>
      </w:r>
    </w:p>
    <w:p w14:paraId="64F78FB1" w14:textId="1A4B7F3F" w:rsidR="000714F3" w:rsidRPr="000714F3" w:rsidRDefault="00C561E4" w:rsidP="000714F3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rPr>
          <w:rFonts w:asciiTheme="minorHAnsi" w:hAnsiTheme="minorHAnsi" w:cstheme="minorHAnsi"/>
          <w:sz w:val="20"/>
        </w:rPr>
        <w:t xml:space="preserve">Prepared </w:t>
      </w:r>
      <w:r w:rsidR="000714F3">
        <w:rPr>
          <w:rFonts w:asciiTheme="minorHAnsi" w:hAnsiTheme="minorHAnsi" w:cstheme="minorHAnsi"/>
          <w:sz w:val="20"/>
        </w:rPr>
        <w:t xml:space="preserve">operational and risk reports </w:t>
      </w:r>
      <w:proofErr w:type="gramStart"/>
      <w:r w:rsidR="000714F3">
        <w:rPr>
          <w:rFonts w:asciiTheme="minorHAnsi" w:hAnsiTheme="minorHAnsi" w:cstheme="minorHAnsi"/>
          <w:sz w:val="20"/>
        </w:rPr>
        <w:t>to</w:t>
      </w:r>
      <w:proofErr w:type="gramEnd"/>
      <w:r w:rsidR="000714F3">
        <w:rPr>
          <w:rFonts w:asciiTheme="minorHAnsi" w:hAnsiTheme="minorHAnsi" w:cstheme="minorHAnsi"/>
          <w:sz w:val="20"/>
        </w:rPr>
        <w:t xml:space="preserve"> management analysis.</w:t>
      </w:r>
    </w:p>
    <w:p w14:paraId="1B5846CD" w14:textId="77777777" w:rsidR="00867673" w:rsidRDefault="00867673" w:rsidP="00867673">
      <w:pPr>
        <w:tabs>
          <w:tab w:val="left" w:pos="941"/>
        </w:tabs>
        <w:spacing w:before="64"/>
        <w:rPr>
          <w:rFonts w:ascii="Symbol" w:hAnsi="Symbol"/>
          <w:sz w:val="20"/>
        </w:rPr>
      </w:pPr>
    </w:p>
    <w:p w14:paraId="16329E6C" w14:textId="77777777" w:rsidR="00867673" w:rsidRDefault="00867673" w:rsidP="00867673">
      <w:pPr>
        <w:tabs>
          <w:tab w:val="left" w:pos="941"/>
        </w:tabs>
        <w:spacing w:before="64"/>
        <w:rPr>
          <w:rFonts w:ascii="Symbol" w:hAnsi="Symbol"/>
          <w:sz w:val="20"/>
        </w:rPr>
      </w:pPr>
    </w:p>
    <w:p w14:paraId="6E314D4B" w14:textId="77777777" w:rsidR="00867673" w:rsidRDefault="00867673" w:rsidP="00867673">
      <w:pPr>
        <w:tabs>
          <w:tab w:val="left" w:pos="941"/>
        </w:tabs>
        <w:spacing w:before="64"/>
        <w:rPr>
          <w:rFonts w:ascii="Symbol" w:hAnsi="Symbol"/>
          <w:sz w:val="20"/>
        </w:rPr>
      </w:pPr>
    </w:p>
    <w:p w14:paraId="4DBF2CFD" w14:textId="77777777" w:rsidR="00867673" w:rsidRDefault="00867673" w:rsidP="00867673">
      <w:pPr>
        <w:tabs>
          <w:tab w:val="left" w:pos="941"/>
        </w:tabs>
        <w:spacing w:before="64"/>
        <w:rPr>
          <w:rFonts w:ascii="Symbol" w:hAnsi="Symbol"/>
          <w:sz w:val="20"/>
        </w:rPr>
      </w:pPr>
    </w:p>
    <w:p w14:paraId="0CEE8077" w14:textId="18A67A6A" w:rsidR="00B43A2F" w:rsidRDefault="00B43A2F" w:rsidP="00B43A2F">
      <w:pPr>
        <w:pStyle w:val="Heading2"/>
        <w:tabs>
          <w:tab w:val="left" w:pos="9224"/>
        </w:tabs>
        <w:spacing w:line="293" w:lineRule="exact"/>
        <w:rPr>
          <w:rFonts w:ascii="Calibri"/>
        </w:rPr>
      </w:pPr>
      <w:proofErr w:type="spellStart"/>
      <w:r>
        <w:rPr>
          <w:color w:val="2B2C2E"/>
          <w:shd w:val="clear" w:color="auto" w:fill="F3F8FF"/>
        </w:rPr>
        <w:lastRenderedPageBreak/>
        <w:t>Knest</w:t>
      </w:r>
      <w:proofErr w:type="spellEnd"/>
      <w:r>
        <w:rPr>
          <w:color w:val="2B2C2E"/>
          <w:shd w:val="clear" w:color="auto" w:fill="F3F8FF"/>
        </w:rPr>
        <w:t xml:space="preserve"> </w:t>
      </w:r>
      <w:proofErr w:type="spellStart"/>
      <w:r>
        <w:rPr>
          <w:color w:val="2B2C2E"/>
          <w:shd w:val="clear" w:color="auto" w:fill="F3F8FF"/>
        </w:rPr>
        <w:t>Manfacturers</w:t>
      </w:r>
      <w:proofErr w:type="spellEnd"/>
      <w:r>
        <w:rPr>
          <w:color w:val="2B2C2E"/>
          <w:shd w:val="clear" w:color="auto" w:fill="F3F8FF"/>
        </w:rPr>
        <w:t xml:space="preserve"> Private </w:t>
      </w:r>
      <w:proofErr w:type="gramStart"/>
      <w:r>
        <w:rPr>
          <w:color w:val="2B2C2E"/>
          <w:shd w:val="clear" w:color="auto" w:fill="F3F8FF"/>
        </w:rPr>
        <w:t>Limited  (</w:t>
      </w:r>
      <w:proofErr w:type="gramEnd"/>
      <w:r>
        <w:rPr>
          <w:color w:val="2B2C2E"/>
          <w:shd w:val="clear" w:color="auto" w:fill="F3F8FF"/>
        </w:rPr>
        <w:t xml:space="preserve">Aluform </w:t>
      </w:r>
      <w:proofErr w:type="spellStart"/>
      <w:r>
        <w:rPr>
          <w:color w:val="2B2C2E"/>
          <w:shd w:val="clear" w:color="auto" w:fill="F3F8FF"/>
        </w:rPr>
        <w:t>Manfacturing</w:t>
      </w:r>
      <w:proofErr w:type="spellEnd"/>
      <w:r>
        <w:rPr>
          <w:color w:val="2B2C2E"/>
          <w:shd w:val="clear" w:color="auto" w:fill="F3F8FF"/>
        </w:rPr>
        <w:t>)</w:t>
      </w:r>
      <w:r w:rsidR="00E54D22">
        <w:rPr>
          <w:color w:val="2B2C2E"/>
          <w:shd w:val="clear" w:color="auto" w:fill="F3F8FF"/>
        </w:rPr>
        <w:t xml:space="preserve"> </w:t>
      </w:r>
      <w:r>
        <w:rPr>
          <w:color w:val="2B2C2E"/>
          <w:shd w:val="clear" w:color="auto" w:fill="F3F8FF"/>
        </w:rPr>
        <w:t xml:space="preserve"> </w:t>
      </w:r>
      <w:r w:rsidR="00991A0A">
        <w:rPr>
          <w:color w:val="2B2C2E"/>
          <w:shd w:val="clear" w:color="auto" w:fill="F3F8FF"/>
        </w:rPr>
        <w:t xml:space="preserve">                           </w:t>
      </w:r>
      <w:r>
        <w:rPr>
          <w:rFonts w:ascii="Calibri"/>
          <w:color w:val="000000"/>
        </w:rPr>
        <w:t>Oct</w:t>
      </w:r>
      <w:r>
        <w:rPr>
          <w:rFonts w:ascii="Calibri"/>
          <w:color w:val="000000"/>
          <w:spacing w:val="-8"/>
        </w:rPr>
        <w:t xml:space="preserve"> </w:t>
      </w:r>
      <w:r>
        <w:rPr>
          <w:rFonts w:ascii="Calibri"/>
          <w:color w:val="000000"/>
        </w:rPr>
        <w:t>2023-Dec -</w:t>
      </w:r>
      <w:r>
        <w:rPr>
          <w:rFonts w:ascii="Calibri"/>
          <w:color w:val="000000"/>
          <w:spacing w:val="-4"/>
        </w:rPr>
        <w:t>2024</w:t>
      </w:r>
    </w:p>
    <w:p w14:paraId="3672D00A" w14:textId="77777777" w:rsidR="000714F3" w:rsidRPr="00BC2FAA" w:rsidRDefault="000714F3" w:rsidP="000714F3">
      <w:pPr>
        <w:pStyle w:val="Heading2"/>
        <w:tabs>
          <w:tab w:val="left" w:pos="9224"/>
        </w:tabs>
        <w:spacing w:line="293" w:lineRule="exact"/>
        <w:rPr>
          <w:rFonts w:ascii="Calibri"/>
        </w:rPr>
      </w:pPr>
    </w:p>
    <w:p w14:paraId="6DA3D64A" w14:textId="77777777" w:rsidR="000714F3" w:rsidRPr="00BC2FAA" w:rsidRDefault="000714F3" w:rsidP="000714F3">
      <w:pPr>
        <w:pStyle w:val="Heading3"/>
        <w:rPr>
          <w:sz w:val="32"/>
          <w:szCs w:val="32"/>
        </w:rPr>
      </w:pPr>
      <w:r>
        <w:rPr>
          <w:color w:val="C00000"/>
          <w:sz w:val="32"/>
          <w:szCs w:val="32"/>
        </w:rPr>
        <w:t>Accounts</w:t>
      </w:r>
      <w:r w:rsidRPr="00BC2FAA">
        <w:rPr>
          <w:color w:val="C00000"/>
          <w:spacing w:val="-4"/>
          <w:sz w:val="32"/>
          <w:szCs w:val="32"/>
        </w:rPr>
        <w:t xml:space="preserve"> </w:t>
      </w:r>
      <w:r w:rsidRPr="00BC2FAA">
        <w:rPr>
          <w:color w:val="C00000"/>
          <w:spacing w:val="-2"/>
          <w:sz w:val="32"/>
          <w:szCs w:val="32"/>
        </w:rPr>
        <w:t>Executive</w:t>
      </w:r>
    </w:p>
    <w:p w14:paraId="6FE71F2D" w14:textId="77777777" w:rsidR="00C5786F" w:rsidRDefault="00C5786F">
      <w:pPr>
        <w:pStyle w:val="BodyText"/>
        <w:spacing w:before="87"/>
        <w:ind w:left="0" w:firstLine="0"/>
        <w:rPr>
          <w:b/>
        </w:rPr>
      </w:pPr>
      <w:bookmarkStart w:id="1" w:name="Unimay_Electronic_Pvt_Ltd_(Vivo_Mobiles)"/>
      <w:bookmarkEnd w:id="1"/>
    </w:p>
    <w:p w14:paraId="6FE71F34" w14:textId="4C150021" w:rsidR="00C5786F" w:rsidRPr="00497469" w:rsidRDefault="003302FE">
      <w:pPr>
        <w:pStyle w:val="ListParagraph"/>
        <w:numPr>
          <w:ilvl w:val="1"/>
          <w:numId w:val="1"/>
        </w:numPr>
        <w:tabs>
          <w:tab w:val="left" w:pos="941"/>
        </w:tabs>
        <w:spacing w:before="149" w:line="309" w:lineRule="auto"/>
        <w:ind w:right="751"/>
        <w:rPr>
          <w:rFonts w:asciiTheme="majorHAnsi" w:hAnsiTheme="majorHAnsi"/>
          <w:sz w:val="20"/>
        </w:rPr>
      </w:pPr>
      <w:r w:rsidRPr="00497469">
        <w:rPr>
          <w:rFonts w:asciiTheme="majorHAnsi" w:hAnsiTheme="majorHAnsi" w:cstheme="minorHAnsi"/>
          <w:sz w:val="20"/>
        </w:rPr>
        <w:t xml:space="preserve">Purchase booking </w:t>
      </w:r>
      <w:r w:rsidR="00351169" w:rsidRPr="00497469">
        <w:rPr>
          <w:rFonts w:asciiTheme="majorHAnsi" w:hAnsiTheme="majorHAnsi" w:cstheme="minorHAnsi"/>
          <w:sz w:val="20"/>
        </w:rPr>
        <w:t>Aluminum,</w:t>
      </w:r>
      <w:r w:rsidRPr="00497469">
        <w:rPr>
          <w:rFonts w:asciiTheme="majorHAnsi" w:hAnsiTheme="majorHAnsi" w:cstheme="minorHAnsi"/>
          <w:sz w:val="20"/>
        </w:rPr>
        <w:t xml:space="preserve"> MS</w:t>
      </w:r>
      <w:r w:rsidR="007F5B4A" w:rsidRPr="00497469">
        <w:rPr>
          <w:rFonts w:asciiTheme="majorHAnsi" w:hAnsiTheme="majorHAnsi" w:cstheme="minorHAnsi"/>
          <w:sz w:val="20"/>
        </w:rPr>
        <w:t xml:space="preserve">, and Consumables asset in tally prime </w:t>
      </w:r>
    </w:p>
    <w:p w14:paraId="4AC311D5" w14:textId="41412A26" w:rsidR="00A77592" w:rsidRPr="00A77592" w:rsidRDefault="007F5B4A" w:rsidP="00A77592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Ledger Reconciliation Reconciled Ledger to ensure accuracy and consistency.</w:t>
      </w:r>
    </w:p>
    <w:p w14:paraId="3C02B178" w14:textId="6A7DBB49" w:rsidR="00A77592" w:rsidRPr="00A77592" w:rsidRDefault="00A77592" w:rsidP="00A77592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GRN Query Solving Resolved queries relate to Good Receipt Notes</w:t>
      </w:r>
    </w:p>
    <w:p w14:paraId="3D8FD77E" w14:textId="77777777" w:rsidR="00A77592" w:rsidRPr="00A77592" w:rsidRDefault="00A77592" w:rsidP="00A77592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Debit &amp; Credit note Management Prepared &amp; Mailed Debit &amp; Credit notes on Daily Basis.</w:t>
      </w:r>
    </w:p>
    <w:p w14:paraId="7657921B" w14:textId="77777777" w:rsidR="00666A3B" w:rsidRPr="00FA7E59" w:rsidRDefault="00666A3B" w:rsidP="00666A3B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Documentations &amp; filing Maintained Proper Documentation and Ensure timely monthly Filing.</w:t>
      </w:r>
    </w:p>
    <w:p w14:paraId="24171AB7" w14:textId="77777777" w:rsidR="00666A3B" w:rsidRPr="001A175D" w:rsidRDefault="00666A3B" w:rsidP="00666A3B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Handling the team of 3 members.</w:t>
      </w:r>
    </w:p>
    <w:p w14:paraId="6B05C19C" w14:textId="20820722" w:rsidR="00A77592" w:rsidRPr="00676F3B" w:rsidRDefault="00666A3B" w:rsidP="00A77592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rPr>
          <w:rFonts w:asciiTheme="minorHAnsi" w:hAnsiTheme="minorHAnsi" w:cstheme="minorHAnsi"/>
          <w:sz w:val="20"/>
        </w:rPr>
        <w:t>Managed Full-Cycle of account payable &amp; Receivable</w:t>
      </w:r>
      <w:r w:rsidRPr="00E95FFE">
        <w:rPr>
          <w:rFonts w:asciiTheme="minorHAnsi" w:hAnsiTheme="minorHAnsi" w:cstheme="minorHAnsi"/>
          <w:sz w:val="20"/>
        </w:rPr>
        <w:t xml:space="preserve"> including invoice GRN po verification</w:t>
      </w:r>
    </w:p>
    <w:p w14:paraId="23A3FFA8" w14:textId="77777777" w:rsidR="00666A3B" w:rsidRPr="00867673" w:rsidRDefault="00666A3B" w:rsidP="00666A3B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GSTR-2A Reconciliation with GST portal.</w:t>
      </w:r>
    </w:p>
    <w:p w14:paraId="78CD3E8C" w14:textId="286C055D" w:rsidR="00666A3B" w:rsidRPr="000714F3" w:rsidRDefault="00666A3B" w:rsidP="00666A3B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rPr>
          <w:rFonts w:asciiTheme="minorHAnsi" w:hAnsiTheme="minorHAnsi" w:cstheme="minorHAnsi"/>
          <w:sz w:val="20"/>
        </w:rPr>
        <w:t xml:space="preserve">Prepared operational and risk reports </w:t>
      </w:r>
      <w:r w:rsidR="00351169">
        <w:rPr>
          <w:rFonts w:asciiTheme="minorHAnsi" w:hAnsiTheme="minorHAnsi" w:cstheme="minorHAnsi"/>
          <w:sz w:val="20"/>
        </w:rPr>
        <w:t>for</w:t>
      </w:r>
      <w:r>
        <w:rPr>
          <w:rFonts w:asciiTheme="minorHAnsi" w:hAnsiTheme="minorHAnsi" w:cstheme="minorHAnsi"/>
          <w:sz w:val="20"/>
        </w:rPr>
        <w:t xml:space="preserve"> management analysis.</w:t>
      </w:r>
    </w:p>
    <w:p w14:paraId="46C2D832" w14:textId="77777777" w:rsidR="00666A3B" w:rsidRPr="002F2251" w:rsidRDefault="00666A3B" w:rsidP="00666A3B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Good Knowledge of Import &amp; Export.</w:t>
      </w:r>
    </w:p>
    <w:p w14:paraId="3B993870" w14:textId="40AEBC9D" w:rsidR="007227EA" w:rsidRPr="007227EA" w:rsidRDefault="00666A3B" w:rsidP="007227EA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rPr>
          <w:rFonts w:asciiTheme="minorHAnsi" w:hAnsiTheme="minorHAnsi" w:cstheme="minorHAnsi"/>
          <w:sz w:val="20"/>
        </w:rPr>
        <w:t xml:space="preserve">Basic Knowledge of </w:t>
      </w:r>
      <w:r w:rsidR="00913F62">
        <w:rPr>
          <w:rFonts w:asciiTheme="minorHAnsi" w:hAnsiTheme="minorHAnsi" w:cstheme="minorHAnsi"/>
          <w:sz w:val="20"/>
        </w:rPr>
        <w:t xml:space="preserve">SAP </w:t>
      </w:r>
      <w:r>
        <w:rPr>
          <w:rFonts w:asciiTheme="minorHAnsi" w:hAnsiTheme="minorHAnsi" w:cstheme="minorHAnsi"/>
          <w:sz w:val="20"/>
        </w:rPr>
        <w:t>S4 HANA</w:t>
      </w:r>
      <w:r w:rsidR="00913F62">
        <w:rPr>
          <w:rFonts w:asciiTheme="minorHAnsi" w:hAnsiTheme="minorHAnsi" w:cstheme="minorHAnsi"/>
          <w:sz w:val="20"/>
        </w:rPr>
        <w:t xml:space="preserve"> Booking journal </w:t>
      </w:r>
      <w:r w:rsidR="00351169">
        <w:rPr>
          <w:rFonts w:asciiTheme="minorHAnsi" w:hAnsiTheme="minorHAnsi" w:cstheme="minorHAnsi"/>
          <w:sz w:val="20"/>
        </w:rPr>
        <w:t>Entries, purchase</w:t>
      </w:r>
      <w:r w:rsidR="007227EA">
        <w:rPr>
          <w:rFonts w:asciiTheme="minorHAnsi" w:hAnsiTheme="minorHAnsi" w:cstheme="minorHAnsi"/>
          <w:sz w:val="20"/>
        </w:rPr>
        <w:t xml:space="preserve"> entries &amp; petty cash entry MIRO &amp; FB60</w:t>
      </w:r>
    </w:p>
    <w:p w14:paraId="017B5C52" w14:textId="6CED702C" w:rsidR="007227EA" w:rsidRPr="00351169" w:rsidRDefault="007227EA" w:rsidP="00351169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rPr>
          <w:rFonts w:asciiTheme="minorHAnsi" w:hAnsiTheme="minorHAnsi" w:cstheme="minorHAnsi"/>
          <w:sz w:val="20"/>
        </w:rPr>
        <w:t xml:space="preserve">Hands on tally </w:t>
      </w:r>
      <w:r>
        <w:rPr>
          <w:rFonts w:asciiTheme="minorHAnsi" w:hAnsiTheme="minorHAnsi" w:cstheme="minorHAnsi"/>
          <w:sz w:val="20"/>
        </w:rPr>
        <w:tab/>
      </w:r>
      <w:r w:rsidR="00351169">
        <w:rPr>
          <w:rFonts w:asciiTheme="minorHAnsi" w:hAnsiTheme="minorHAnsi" w:cstheme="minorHAnsi"/>
          <w:sz w:val="20"/>
        </w:rPr>
        <w:t xml:space="preserve">prime </w:t>
      </w:r>
      <w:r w:rsidR="00351169" w:rsidRPr="00351169">
        <w:rPr>
          <w:rFonts w:asciiTheme="minorHAnsi" w:hAnsiTheme="minorHAnsi" w:cstheme="minorHAnsi"/>
          <w:sz w:val="20"/>
        </w:rPr>
        <w:t>with experienced of 3+ years of experience</w:t>
      </w:r>
      <w:r w:rsidR="00351169">
        <w:rPr>
          <w:rFonts w:asciiTheme="minorHAnsi" w:hAnsiTheme="minorHAnsi" w:cstheme="minorHAnsi"/>
          <w:sz w:val="20"/>
        </w:rPr>
        <w:t>.</w:t>
      </w:r>
    </w:p>
    <w:p w14:paraId="2F4E9206" w14:textId="77777777" w:rsidR="005F201C" w:rsidRPr="002F2251" w:rsidRDefault="005F201C" w:rsidP="005F201C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Due list providing to the purchase team on weekly Basis.</w:t>
      </w:r>
    </w:p>
    <w:p w14:paraId="39C5A34B" w14:textId="0B8B3FBD" w:rsidR="00351169" w:rsidRPr="005F201C" w:rsidRDefault="005F201C" w:rsidP="00351169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rPr>
          <w:rFonts w:asciiTheme="minorHAnsi" w:hAnsiTheme="minorHAnsi" w:cstheme="minorHAnsi"/>
          <w:sz w:val="20"/>
        </w:rPr>
        <w:t>Managed Full-Cycle of account payable &amp; Receivable</w:t>
      </w:r>
      <w:r w:rsidRPr="00E95FFE">
        <w:rPr>
          <w:rFonts w:asciiTheme="minorHAnsi" w:hAnsiTheme="minorHAnsi" w:cstheme="minorHAnsi"/>
          <w:sz w:val="20"/>
        </w:rPr>
        <w:t xml:space="preserve"> including invoice GRN po verification.</w:t>
      </w:r>
    </w:p>
    <w:p w14:paraId="6E0DFCE3" w14:textId="5381DB51" w:rsidR="005F201C" w:rsidRPr="00F021BE" w:rsidRDefault="00F021BE" w:rsidP="00351169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rPr>
          <w:rFonts w:asciiTheme="minorHAnsi" w:hAnsiTheme="minorHAnsi" w:cstheme="minorHAnsi"/>
          <w:sz w:val="20"/>
        </w:rPr>
        <w:t xml:space="preserve">Monitor accounts to ensure </w:t>
      </w:r>
      <w:r w:rsidR="00394CCC">
        <w:rPr>
          <w:rFonts w:asciiTheme="minorHAnsi" w:hAnsiTheme="minorHAnsi" w:cstheme="minorHAnsi"/>
          <w:sz w:val="20"/>
        </w:rPr>
        <w:t>payments</w:t>
      </w:r>
      <w:r>
        <w:rPr>
          <w:rFonts w:asciiTheme="minorHAnsi" w:hAnsiTheme="minorHAnsi" w:cstheme="minorHAnsi"/>
          <w:sz w:val="20"/>
        </w:rPr>
        <w:t xml:space="preserve"> are up to </w:t>
      </w:r>
      <w:r w:rsidR="00AC0686">
        <w:rPr>
          <w:rFonts w:asciiTheme="minorHAnsi" w:hAnsiTheme="minorHAnsi" w:cstheme="minorHAnsi"/>
          <w:sz w:val="20"/>
        </w:rPr>
        <w:t>date, revived</w:t>
      </w:r>
      <w:r>
        <w:rPr>
          <w:rFonts w:asciiTheme="minorHAnsi" w:hAnsiTheme="minorHAnsi" w:cstheme="minorHAnsi"/>
          <w:sz w:val="20"/>
        </w:rPr>
        <w:t xml:space="preserve"> aging </w:t>
      </w:r>
      <w:r w:rsidR="00394CCC">
        <w:rPr>
          <w:rFonts w:asciiTheme="minorHAnsi" w:hAnsiTheme="minorHAnsi" w:cstheme="minorHAnsi"/>
          <w:sz w:val="20"/>
        </w:rPr>
        <w:t>reports</w:t>
      </w:r>
      <w:r>
        <w:rPr>
          <w:rFonts w:asciiTheme="minorHAnsi" w:hAnsiTheme="minorHAnsi" w:cstheme="minorHAnsi"/>
          <w:sz w:val="20"/>
        </w:rPr>
        <w:t>.</w:t>
      </w:r>
    </w:p>
    <w:p w14:paraId="56063B4F" w14:textId="6727D94F" w:rsidR="00351169" w:rsidRPr="007745FF" w:rsidRDefault="00394CCC" w:rsidP="007745FF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rPr>
          <w:rFonts w:asciiTheme="minorHAnsi" w:hAnsiTheme="minorHAnsi" w:cstheme="minorHAnsi"/>
          <w:sz w:val="20"/>
        </w:rPr>
        <w:t xml:space="preserve">Prepare Stock </w:t>
      </w:r>
      <w:r>
        <w:t>reconciliation</w:t>
      </w:r>
      <w:r w:rsidR="00AC0686">
        <w:t xml:space="preserve"> Reports on monthly Basis.</w:t>
      </w:r>
    </w:p>
    <w:p w14:paraId="7138A874" w14:textId="435D7811" w:rsidR="007745FF" w:rsidRPr="00D7660E" w:rsidRDefault="007745FF" w:rsidP="007745FF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Prepared Daily Report</w:t>
      </w:r>
      <w:r w:rsidR="00D7660E">
        <w:t>s on audits findings.</w:t>
      </w:r>
    </w:p>
    <w:p w14:paraId="281501FF" w14:textId="2D56BC6D" w:rsidR="00D7660E" w:rsidRPr="00A034EE" w:rsidRDefault="00462B0D" w:rsidP="007745FF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rPr>
          <w:rFonts w:asciiTheme="minorHAnsi" w:hAnsiTheme="minorHAnsi" w:cstheme="minorHAnsi"/>
          <w:sz w:val="20"/>
        </w:rPr>
        <w:t>Collaborated</w:t>
      </w:r>
      <w:r w:rsidR="00B86133">
        <w:rPr>
          <w:rFonts w:asciiTheme="minorHAnsi" w:hAnsiTheme="minorHAnsi" w:cstheme="minorHAnsi"/>
          <w:sz w:val="20"/>
        </w:rPr>
        <w:t xml:space="preserve"> </w:t>
      </w:r>
      <w:r w:rsidR="00702449">
        <w:rPr>
          <w:rFonts w:asciiTheme="minorHAnsi" w:hAnsiTheme="minorHAnsi" w:cstheme="minorHAnsi"/>
          <w:sz w:val="20"/>
        </w:rPr>
        <w:t xml:space="preserve">with </w:t>
      </w:r>
      <w:r w:rsidR="00A034EE">
        <w:rPr>
          <w:rFonts w:asciiTheme="minorHAnsi" w:hAnsiTheme="minorHAnsi" w:cstheme="minorHAnsi"/>
          <w:sz w:val="20"/>
        </w:rPr>
        <w:t xml:space="preserve">purchase, </w:t>
      </w:r>
      <w:r w:rsidR="00991A0A">
        <w:rPr>
          <w:rFonts w:asciiTheme="minorHAnsi" w:hAnsiTheme="minorHAnsi" w:cstheme="minorHAnsi"/>
          <w:sz w:val="20"/>
        </w:rPr>
        <w:t>Store, &amp;</w:t>
      </w:r>
      <w:r w:rsidR="00702449">
        <w:rPr>
          <w:rFonts w:asciiTheme="minorHAnsi" w:hAnsiTheme="minorHAnsi" w:cstheme="minorHAnsi"/>
          <w:sz w:val="20"/>
        </w:rPr>
        <w:t xml:space="preserve"> </w:t>
      </w:r>
      <w:r w:rsidR="00A034EE">
        <w:rPr>
          <w:rFonts w:asciiTheme="minorHAnsi" w:hAnsiTheme="minorHAnsi" w:cstheme="minorHAnsi"/>
          <w:sz w:val="20"/>
        </w:rPr>
        <w:t>Q</w:t>
      </w:r>
      <w:r w:rsidR="00702449">
        <w:rPr>
          <w:rFonts w:asciiTheme="minorHAnsi" w:hAnsiTheme="minorHAnsi" w:cstheme="minorHAnsi"/>
          <w:sz w:val="20"/>
        </w:rPr>
        <w:t>uality Team to match P</w:t>
      </w:r>
      <w:r w:rsidR="00A034EE">
        <w:rPr>
          <w:rFonts w:asciiTheme="minorHAnsi" w:hAnsiTheme="minorHAnsi" w:cstheme="minorHAnsi"/>
          <w:sz w:val="20"/>
        </w:rPr>
        <w:t>O</w:t>
      </w:r>
      <w:r w:rsidR="00702449">
        <w:rPr>
          <w:rFonts w:asciiTheme="minorHAnsi" w:hAnsiTheme="minorHAnsi" w:cstheme="minorHAnsi"/>
          <w:sz w:val="20"/>
        </w:rPr>
        <w:t xml:space="preserve"> &amp; GRN W</w:t>
      </w:r>
      <w:r w:rsidR="00A034EE">
        <w:rPr>
          <w:rFonts w:asciiTheme="minorHAnsi" w:hAnsiTheme="minorHAnsi" w:cstheme="minorHAnsi"/>
          <w:sz w:val="20"/>
        </w:rPr>
        <w:t>ith</w:t>
      </w:r>
      <w:r w:rsidR="00702449">
        <w:rPr>
          <w:rFonts w:asciiTheme="minorHAnsi" w:hAnsiTheme="minorHAnsi" w:cstheme="minorHAnsi"/>
          <w:sz w:val="20"/>
        </w:rPr>
        <w:t xml:space="preserve"> TAX INVOICE addressing any</w:t>
      </w:r>
      <w:r w:rsidR="00A034EE">
        <w:rPr>
          <w:rFonts w:asciiTheme="minorHAnsi" w:hAnsiTheme="minorHAnsi" w:cstheme="minorHAnsi"/>
          <w:sz w:val="20"/>
        </w:rPr>
        <w:t xml:space="preserve"> discrepancies</w:t>
      </w:r>
    </w:p>
    <w:p w14:paraId="6FE71F35" w14:textId="77777777" w:rsidR="00C5786F" w:rsidRPr="00991A0A" w:rsidRDefault="00C5786F" w:rsidP="00991A0A">
      <w:pPr>
        <w:pStyle w:val="ListParagraph"/>
        <w:tabs>
          <w:tab w:val="left" w:pos="941"/>
        </w:tabs>
        <w:spacing w:before="64"/>
        <w:ind w:firstLine="0"/>
        <w:rPr>
          <w:rFonts w:ascii="Symbol" w:hAnsi="Symbol"/>
          <w:sz w:val="20"/>
        </w:rPr>
      </w:pPr>
    </w:p>
    <w:p w14:paraId="000C6B96" w14:textId="77777777" w:rsidR="00991A0A" w:rsidRDefault="00991A0A">
      <w:pPr>
        <w:pStyle w:val="Heading2"/>
        <w:tabs>
          <w:tab w:val="left" w:pos="9142"/>
        </w:tabs>
        <w:rPr>
          <w:color w:val="2B2C2E"/>
          <w:shd w:val="clear" w:color="auto" w:fill="F3F8FF"/>
        </w:rPr>
      </w:pPr>
      <w:bookmarkStart w:id="2" w:name="Inlead_Electronic_Pvt_Ltd_(Oppo_Mobiles)"/>
      <w:bookmarkEnd w:id="2"/>
      <w:r>
        <w:rPr>
          <w:color w:val="2B2C2E"/>
          <w:shd w:val="clear" w:color="auto" w:fill="F3F8FF"/>
        </w:rPr>
        <w:t xml:space="preserve">Sandeep </w:t>
      </w:r>
      <w:proofErr w:type="spellStart"/>
      <w:r>
        <w:rPr>
          <w:color w:val="2B2C2E"/>
          <w:shd w:val="clear" w:color="auto" w:fill="F3F8FF"/>
        </w:rPr>
        <w:t>Nandkishor</w:t>
      </w:r>
      <w:proofErr w:type="spellEnd"/>
      <w:r>
        <w:rPr>
          <w:color w:val="2B2C2E"/>
          <w:shd w:val="clear" w:color="auto" w:fill="F3F8FF"/>
        </w:rPr>
        <w:t xml:space="preserve"> </w:t>
      </w:r>
      <w:proofErr w:type="spellStart"/>
      <w:r>
        <w:rPr>
          <w:color w:val="2B2C2E"/>
          <w:shd w:val="clear" w:color="auto" w:fill="F3F8FF"/>
        </w:rPr>
        <w:t>Bhande</w:t>
      </w:r>
      <w:proofErr w:type="spellEnd"/>
      <w:r>
        <w:rPr>
          <w:color w:val="2B2C2E"/>
          <w:shd w:val="clear" w:color="auto" w:fill="F3F8FF"/>
        </w:rPr>
        <w:t xml:space="preserve"> </w:t>
      </w:r>
      <w:proofErr w:type="gramStart"/>
      <w:r>
        <w:rPr>
          <w:color w:val="2B2C2E"/>
          <w:shd w:val="clear" w:color="auto" w:fill="F3F8FF"/>
        </w:rPr>
        <w:t>( Tax</w:t>
      </w:r>
      <w:proofErr w:type="gramEnd"/>
      <w:r>
        <w:rPr>
          <w:color w:val="2B2C2E"/>
          <w:shd w:val="clear" w:color="auto" w:fill="F3F8FF"/>
        </w:rPr>
        <w:t xml:space="preserve"> Consultant )</w:t>
      </w:r>
    </w:p>
    <w:p w14:paraId="6FE71F36" w14:textId="45B3067B" w:rsidR="00C5786F" w:rsidRDefault="00A87D9D">
      <w:pPr>
        <w:pStyle w:val="Heading2"/>
        <w:tabs>
          <w:tab w:val="left" w:pos="9142"/>
        </w:tabs>
        <w:rPr>
          <w:rFonts w:ascii="Calibri"/>
        </w:rPr>
      </w:pPr>
      <w:r>
        <w:rPr>
          <w:color w:val="2B2C2E"/>
        </w:rPr>
        <w:tab/>
      </w:r>
      <w:r w:rsidR="00991A0A">
        <w:rPr>
          <w:rFonts w:ascii="Calibri"/>
          <w:color w:val="000000"/>
        </w:rPr>
        <w:t xml:space="preserve">June </w:t>
      </w:r>
      <w:r>
        <w:rPr>
          <w:rFonts w:ascii="Calibri"/>
          <w:color w:val="000000"/>
        </w:rPr>
        <w:t>202</w:t>
      </w:r>
      <w:r w:rsidR="00991A0A">
        <w:rPr>
          <w:rFonts w:ascii="Calibri"/>
          <w:color w:val="000000"/>
        </w:rPr>
        <w:t xml:space="preserve">1 </w:t>
      </w:r>
      <w:r>
        <w:rPr>
          <w:rFonts w:ascii="Calibri"/>
          <w:color w:val="000000"/>
        </w:rPr>
        <w:t>-</w:t>
      </w:r>
      <w:r w:rsidR="00991A0A">
        <w:rPr>
          <w:rFonts w:ascii="Calibri"/>
          <w:color w:val="000000"/>
        </w:rPr>
        <w:t xml:space="preserve">Oct </w:t>
      </w:r>
      <w:r>
        <w:rPr>
          <w:rFonts w:ascii="Calibri"/>
          <w:color w:val="000000"/>
          <w:spacing w:val="-4"/>
        </w:rPr>
        <w:t>202</w:t>
      </w:r>
      <w:r w:rsidR="00991A0A">
        <w:rPr>
          <w:rFonts w:ascii="Calibri"/>
          <w:color w:val="000000"/>
          <w:spacing w:val="-4"/>
        </w:rPr>
        <w:t>3</w:t>
      </w:r>
    </w:p>
    <w:p w14:paraId="6FE71F37" w14:textId="0A85FB1D" w:rsidR="00C5786F" w:rsidRPr="00991A0A" w:rsidRDefault="00461AE7">
      <w:pPr>
        <w:pStyle w:val="Heading3"/>
        <w:spacing w:line="266" w:lineRule="exact"/>
        <w:rPr>
          <w:sz w:val="32"/>
          <w:szCs w:val="32"/>
        </w:rPr>
      </w:pPr>
      <w:bookmarkStart w:id="3" w:name="Finance_Executive"/>
      <w:bookmarkEnd w:id="3"/>
      <w:r>
        <w:rPr>
          <w:color w:val="C00000"/>
          <w:sz w:val="32"/>
          <w:szCs w:val="32"/>
        </w:rPr>
        <w:t>Tax Assistant</w:t>
      </w:r>
    </w:p>
    <w:p w14:paraId="6FE71F38" w14:textId="77777777" w:rsidR="00C5786F" w:rsidRDefault="00C5786F">
      <w:pPr>
        <w:pStyle w:val="BodyText"/>
        <w:spacing w:before="87"/>
        <w:ind w:left="0" w:firstLine="0"/>
        <w:rPr>
          <w:b/>
        </w:rPr>
      </w:pPr>
    </w:p>
    <w:p w14:paraId="71D5E7BF" w14:textId="77777777" w:rsidR="00AB2E9E" w:rsidRPr="00AB2E9E" w:rsidRDefault="009405C4" w:rsidP="00AB2E9E">
      <w:pPr>
        <w:pStyle w:val="ListParagraph"/>
        <w:numPr>
          <w:ilvl w:val="1"/>
          <w:numId w:val="1"/>
        </w:numPr>
        <w:tabs>
          <w:tab w:val="left" w:pos="941"/>
        </w:tabs>
        <w:spacing w:before="1"/>
        <w:rPr>
          <w:rFonts w:ascii="Symbol" w:hAnsi="Symbol"/>
          <w:sz w:val="20"/>
        </w:rPr>
      </w:pPr>
      <w:r>
        <w:t>Purchase Booking Records and manage purchase transactions.</w:t>
      </w:r>
    </w:p>
    <w:p w14:paraId="0CAB036B" w14:textId="3EBD958B" w:rsidR="00497469" w:rsidRPr="00497469" w:rsidRDefault="00AB2E9E" w:rsidP="00497469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GSTR-2A Reconciliation with GST portal.</w:t>
      </w:r>
      <w:r w:rsidR="00497469">
        <w:t xml:space="preserve"> &amp; Power GST software.</w:t>
      </w:r>
    </w:p>
    <w:p w14:paraId="53FF3CCD" w14:textId="66FCDFD5" w:rsidR="00497469" w:rsidRPr="00497469" w:rsidRDefault="00497469" w:rsidP="00497469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Handling the team of 3 members.</w:t>
      </w:r>
    </w:p>
    <w:p w14:paraId="67C93BB1" w14:textId="77777777" w:rsidR="00497469" w:rsidRPr="00497469" w:rsidRDefault="00497469" w:rsidP="00497469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Documentations &amp; filing Maintained Proper Documentation and Ensure timely monthly Filing.</w:t>
      </w:r>
    </w:p>
    <w:p w14:paraId="6BFFFA6A" w14:textId="0DE237E6" w:rsidR="00497469" w:rsidRPr="00497469" w:rsidRDefault="00497469" w:rsidP="00497469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Ledger Reconciliation Reconciled Ledger to ensure accuracy and consistency.</w:t>
      </w:r>
    </w:p>
    <w:p w14:paraId="6FE71F49" w14:textId="75434535" w:rsidR="00C5786F" w:rsidRPr="00497469" w:rsidRDefault="00497469" w:rsidP="00497469">
      <w:pPr>
        <w:pStyle w:val="ListParagraph"/>
        <w:numPr>
          <w:ilvl w:val="1"/>
          <w:numId w:val="1"/>
        </w:numPr>
        <w:tabs>
          <w:tab w:val="left" w:pos="941"/>
        </w:tabs>
        <w:spacing w:before="64"/>
        <w:rPr>
          <w:rFonts w:ascii="Symbol" w:hAnsi="Symbol"/>
          <w:sz w:val="20"/>
        </w:rPr>
      </w:pPr>
      <w:r>
        <w:t>Bank Reconciliation on Daily Basis.</w:t>
      </w:r>
      <w:bookmarkStart w:id="4" w:name="Shree_Traders___________________________"/>
      <w:bookmarkEnd w:id="4"/>
    </w:p>
    <w:p w14:paraId="6FE71F4A" w14:textId="77777777" w:rsidR="00C5786F" w:rsidRDefault="00C5786F">
      <w:pPr>
        <w:pStyle w:val="BodyText"/>
        <w:spacing w:before="125"/>
        <w:ind w:left="0" w:firstLine="0"/>
        <w:rPr>
          <w:sz w:val="26"/>
        </w:rPr>
      </w:pPr>
    </w:p>
    <w:p w14:paraId="6FE71F4B" w14:textId="77777777" w:rsidR="00C5786F" w:rsidRDefault="00A87D9D">
      <w:pPr>
        <w:pStyle w:val="Heading1"/>
        <w:tabs>
          <w:tab w:val="left" w:pos="5104"/>
          <w:tab w:val="left" w:pos="11192"/>
        </w:tabs>
      </w:pPr>
      <w:r>
        <w:rPr>
          <w:color w:val="F0F0F0"/>
          <w:sz w:val="30"/>
          <w:shd w:val="clear" w:color="auto" w:fill="365F91"/>
        </w:rPr>
        <w:tab/>
      </w:r>
      <w:r>
        <w:rPr>
          <w:color w:val="F0F0F0"/>
          <w:spacing w:val="-2"/>
          <w:sz w:val="30"/>
          <w:shd w:val="clear" w:color="auto" w:fill="365F91"/>
        </w:rPr>
        <w:t>E</w:t>
      </w:r>
      <w:r>
        <w:rPr>
          <w:color w:val="F0F0F0"/>
          <w:spacing w:val="-2"/>
          <w:shd w:val="clear" w:color="auto" w:fill="365F91"/>
        </w:rPr>
        <w:t>DUCATION</w:t>
      </w:r>
      <w:r>
        <w:rPr>
          <w:color w:val="F0F0F0"/>
          <w:shd w:val="clear" w:color="auto" w:fill="365F91"/>
        </w:rPr>
        <w:tab/>
      </w:r>
    </w:p>
    <w:p w14:paraId="6FE71F4C" w14:textId="63260876" w:rsidR="00C5786F" w:rsidRPr="004F0BD9" w:rsidRDefault="00A87D9D" w:rsidP="004F0BD9">
      <w:pPr>
        <w:pStyle w:val="ListParagraph"/>
        <w:numPr>
          <w:ilvl w:val="0"/>
          <w:numId w:val="1"/>
        </w:numPr>
        <w:tabs>
          <w:tab w:val="left" w:pos="720"/>
        </w:tabs>
        <w:spacing w:before="123"/>
        <w:ind w:left="720"/>
        <w:rPr>
          <w:rFonts w:ascii="Symbol" w:hAnsi="Symbol"/>
          <w:color w:val="001F5F"/>
          <w:sz w:val="20"/>
        </w:rPr>
      </w:pPr>
      <w:r>
        <w:rPr>
          <w:b/>
        </w:rPr>
        <w:t>Master</w:t>
      </w:r>
      <w:r>
        <w:rPr>
          <w:b/>
          <w:spacing w:val="-10"/>
        </w:rPr>
        <w:t xml:space="preserve"> </w:t>
      </w:r>
      <w:r>
        <w:rPr>
          <w:b/>
        </w:rPr>
        <w:t>of</w:t>
      </w:r>
      <w:r>
        <w:rPr>
          <w:b/>
          <w:spacing w:val="-4"/>
        </w:rPr>
        <w:t xml:space="preserve"> </w:t>
      </w:r>
      <w:r>
        <w:rPr>
          <w:b/>
        </w:rPr>
        <w:t>Business</w:t>
      </w:r>
      <w:r>
        <w:rPr>
          <w:b/>
          <w:spacing w:val="-8"/>
        </w:rPr>
        <w:t xml:space="preserve"> </w:t>
      </w:r>
      <w:r>
        <w:rPr>
          <w:b/>
        </w:rPr>
        <w:t>Administration</w:t>
      </w:r>
      <w:r>
        <w:rPr>
          <w:b/>
          <w:spacing w:val="-5"/>
        </w:rPr>
        <w:t xml:space="preserve"> </w:t>
      </w:r>
      <w:r>
        <w:rPr>
          <w:b/>
        </w:rPr>
        <w:t>(M</w:t>
      </w:r>
      <w:r w:rsidR="004F0BD9">
        <w:rPr>
          <w:b/>
        </w:rPr>
        <w:t xml:space="preserve"> B A PURSUING)</w:t>
      </w:r>
      <w:r w:rsidR="004F0BD9">
        <w:t xml:space="preserve"> |</w:t>
      </w:r>
      <w:r w:rsidRPr="004F0BD9">
        <w:rPr>
          <w:spacing w:val="-2"/>
        </w:rPr>
        <w:t xml:space="preserve"> </w:t>
      </w:r>
      <w:r w:rsidR="006A3EAC">
        <w:t xml:space="preserve">Dr. D.Y Patil </w:t>
      </w:r>
      <w:r w:rsidR="004F0BD9">
        <w:t xml:space="preserve">College Pimpri </w:t>
      </w:r>
      <w:proofErr w:type="spellStart"/>
      <w:r w:rsidR="004F0BD9">
        <w:t>chinchwad</w:t>
      </w:r>
      <w:proofErr w:type="spellEnd"/>
      <w:r w:rsidR="004F0BD9">
        <w:t xml:space="preserve"> </w:t>
      </w:r>
      <w:r w:rsidRPr="004F0BD9">
        <w:rPr>
          <w:spacing w:val="-2"/>
        </w:rPr>
        <w:t>|</w:t>
      </w:r>
      <w:r w:rsidR="004F0BD9" w:rsidRPr="004F0BD9">
        <w:rPr>
          <w:spacing w:val="-2"/>
        </w:rPr>
        <w:t>Expected 2026</w:t>
      </w:r>
    </w:p>
    <w:p w14:paraId="556986A5" w14:textId="161A07E9" w:rsidR="004F0BD9" w:rsidRPr="00571A80" w:rsidRDefault="006F2222" w:rsidP="004F0BD9">
      <w:pPr>
        <w:pStyle w:val="ListParagraph"/>
        <w:numPr>
          <w:ilvl w:val="0"/>
          <w:numId w:val="1"/>
        </w:numPr>
        <w:tabs>
          <w:tab w:val="left" w:pos="720"/>
        </w:tabs>
        <w:spacing w:before="123"/>
        <w:ind w:left="720"/>
        <w:rPr>
          <w:rFonts w:ascii="Symbol" w:hAnsi="Symbol"/>
          <w:color w:val="001F5F"/>
          <w:sz w:val="20"/>
        </w:rPr>
      </w:pPr>
      <w:r>
        <w:rPr>
          <w:b/>
        </w:rPr>
        <w:t xml:space="preserve">Diploma In taxation Law (DTL) </w:t>
      </w:r>
      <w:r w:rsidR="00D31C12">
        <w:rPr>
          <w:b/>
        </w:rPr>
        <w:t xml:space="preserve">Abhinav Education Society Pune </w:t>
      </w:r>
      <w:r w:rsidR="00571A80">
        <w:rPr>
          <w:b/>
        </w:rPr>
        <w:t>/ passed with 8.09 CGPA (Savitri bai Phule university Pune Maharashtra.</w:t>
      </w:r>
    </w:p>
    <w:p w14:paraId="68E6394E" w14:textId="2412A5B0" w:rsidR="00B8594E" w:rsidRPr="00B8594E" w:rsidRDefault="00B8594E" w:rsidP="00B8594E">
      <w:pPr>
        <w:pStyle w:val="ListParagraph"/>
        <w:numPr>
          <w:ilvl w:val="0"/>
          <w:numId w:val="1"/>
        </w:numPr>
        <w:tabs>
          <w:tab w:val="left" w:pos="720"/>
        </w:tabs>
        <w:spacing w:before="125"/>
        <w:rPr>
          <w:rFonts w:ascii="Symbol" w:hAnsi="Symbol"/>
          <w:color w:val="001F5F"/>
          <w:sz w:val="20"/>
        </w:rPr>
      </w:pPr>
      <w:r w:rsidRPr="00B8594E">
        <w:rPr>
          <w:b/>
        </w:rPr>
        <w:t>Bachelor</w:t>
      </w:r>
      <w:r w:rsidRPr="00B8594E">
        <w:rPr>
          <w:b/>
          <w:spacing w:val="-9"/>
        </w:rPr>
        <w:t xml:space="preserve"> </w:t>
      </w:r>
      <w:r w:rsidRPr="00B8594E">
        <w:rPr>
          <w:b/>
        </w:rPr>
        <w:t>Of</w:t>
      </w:r>
      <w:r w:rsidRPr="00B8594E">
        <w:rPr>
          <w:b/>
          <w:spacing w:val="-3"/>
        </w:rPr>
        <w:t xml:space="preserve"> </w:t>
      </w:r>
      <w:r w:rsidRPr="00B8594E">
        <w:rPr>
          <w:b/>
        </w:rPr>
        <w:t>business Administration|</w:t>
      </w:r>
      <w:r w:rsidRPr="00B8594E">
        <w:rPr>
          <w:b/>
          <w:spacing w:val="-6"/>
        </w:rPr>
        <w:t xml:space="preserve"> </w:t>
      </w:r>
      <w:r>
        <w:t xml:space="preserve">Shri Shivaji Collage </w:t>
      </w:r>
      <w:proofErr w:type="spellStart"/>
      <w:r>
        <w:t>Parbhani</w:t>
      </w:r>
      <w:proofErr w:type="spellEnd"/>
      <w:r>
        <w:t>|</w:t>
      </w:r>
      <w:r w:rsidRPr="00B8594E">
        <w:rPr>
          <w:spacing w:val="-11"/>
        </w:rPr>
        <w:t xml:space="preserve"> </w:t>
      </w:r>
      <w:r w:rsidRPr="00B8594E">
        <w:rPr>
          <w:spacing w:val="-4"/>
        </w:rPr>
        <w:t>20</w:t>
      </w:r>
      <w:r>
        <w:rPr>
          <w:spacing w:val="-4"/>
        </w:rPr>
        <w:t xml:space="preserve">23 Passed With </w:t>
      </w:r>
      <w:r w:rsidR="00AD2196">
        <w:rPr>
          <w:spacing w:val="-4"/>
        </w:rPr>
        <w:t>9.02 CGPA (Swami Ramanand Tirth University Nanded.</w:t>
      </w:r>
    </w:p>
    <w:p w14:paraId="57275F09" w14:textId="77777777" w:rsidR="00571A80" w:rsidRPr="00AD2196" w:rsidRDefault="00571A80" w:rsidP="00AD2196">
      <w:pPr>
        <w:pStyle w:val="ListParagraph"/>
        <w:tabs>
          <w:tab w:val="left" w:pos="720"/>
        </w:tabs>
        <w:spacing w:before="125"/>
        <w:ind w:left="720" w:firstLine="0"/>
        <w:rPr>
          <w:rFonts w:ascii="Symbol" w:hAnsi="Symbol"/>
          <w:color w:val="001F5F"/>
          <w:sz w:val="20"/>
        </w:rPr>
      </w:pPr>
    </w:p>
    <w:sectPr w:rsidR="00571A80" w:rsidRPr="00AD2196">
      <w:pgSz w:w="12240" w:h="15840"/>
      <w:pgMar w:top="1160" w:right="36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F5DC3"/>
    <w:multiLevelType w:val="hybridMultilevel"/>
    <w:tmpl w:val="8180AFF4"/>
    <w:lvl w:ilvl="0" w:tplc="D5E42C46">
      <w:numFmt w:val="bullet"/>
      <w:lvlText w:val=""/>
      <w:lvlJc w:val="left"/>
      <w:pPr>
        <w:ind w:left="763" w:hanging="317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C6DA0FC2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2" w:tplc="E70C661A">
      <w:numFmt w:val="bullet"/>
      <w:lvlText w:val="•"/>
      <w:lvlJc w:val="left"/>
      <w:pPr>
        <w:ind w:left="2115" w:hanging="360"/>
      </w:pPr>
      <w:rPr>
        <w:rFonts w:hint="default"/>
        <w:lang w:val="en-US" w:eastAsia="en-US" w:bidi="ar-SA"/>
      </w:rPr>
    </w:lvl>
    <w:lvl w:ilvl="3" w:tplc="6018D0A8">
      <w:numFmt w:val="bullet"/>
      <w:lvlText w:val="•"/>
      <w:lvlJc w:val="left"/>
      <w:pPr>
        <w:ind w:left="3291" w:hanging="360"/>
      </w:pPr>
      <w:rPr>
        <w:rFonts w:hint="default"/>
        <w:lang w:val="en-US" w:eastAsia="en-US" w:bidi="ar-SA"/>
      </w:rPr>
    </w:lvl>
    <w:lvl w:ilvl="4" w:tplc="3C3297EE">
      <w:numFmt w:val="bullet"/>
      <w:lvlText w:val="•"/>
      <w:lvlJc w:val="left"/>
      <w:pPr>
        <w:ind w:left="4466" w:hanging="360"/>
      </w:pPr>
      <w:rPr>
        <w:rFonts w:hint="default"/>
        <w:lang w:val="en-US" w:eastAsia="en-US" w:bidi="ar-SA"/>
      </w:rPr>
    </w:lvl>
    <w:lvl w:ilvl="5" w:tplc="21006634">
      <w:numFmt w:val="bullet"/>
      <w:lvlText w:val="•"/>
      <w:lvlJc w:val="left"/>
      <w:pPr>
        <w:ind w:left="5642" w:hanging="360"/>
      </w:pPr>
      <w:rPr>
        <w:rFonts w:hint="default"/>
        <w:lang w:val="en-US" w:eastAsia="en-US" w:bidi="ar-SA"/>
      </w:rPr>
    </w:lvl>
    <w:lvl w:ilvl="6" w:tplc="401853B4">
      <w:numFmt w:val="bullet"/>
      <w:lvlText w:val="•"/>
      <w:lvlJc w:val="left"/>
      <w:pPr>
        <w:ind w:left="6817" w:hanging="360"/>
      </w:pPr>
      <w:rPr>
        <w:rFonts w:hint="default"/>
        <w:lang w:val="en-US" w:eastAsia="en-US" w:bidi="ar-SA"/>
      </w:rPr>
    </w:lvl>
    <w:lvl w:ilvl="7" w:tplc="77B0022A">
      <w:numFmt w:val="bullet"/>
      <w:lvlText w:val="•"/>
      <w:lvlJc w:val="left"/>
      <w:pPr>
        <w:ind w:left="7993" w:hanging="360"/>
      </w:pPr>
      <w:rPr>
        <w:rFonts w:hint="default"/>
        <w:lang w:val="en-US" w:eastAsia="en-US" w:bidi="ar-SA"/>
      </w:rPr>
    </w:lvl>
    <w:lvl w:ilvl="8" w:tplc="752C927E">
      <w:numFmt w:val="bullet"/>
      <w:lvlText w:val="•"/>
      <w:lvlJc w:val="left"/>
      <w:pPr>
        <w:ind w:left="9168" w:hanging="360"/>
      </w:pPr>
      <w:rPr>
        <w:rFonts w:hint="default"/>
        <w:lang w:val="en-US" w:eastAsia="en-US" w:bidi="ar-SA"/>
      </w:rPr>
    </w:lvl>
  </w:abstractNum>
  <w:num w:numId="1" w16cid:durableId="1298604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786F"/>
    <w:rsid w:val="00056776"/>
    <w:rsid w:val="000714F3"/>
    <w:rsid w:val="000B446E"/>
    <w:rsid w:val="00175251"/>
    <w:rsid w:val="001A175D"/>
    <w:rsid w:val="001D4020"/>
    <w:rsid w:val="001E7F0D"/>
    <w:rsid w:val="002F2251"/>
    <w:rsid w:val="003302FE"/>
    <w:rsid w:val="00351169"/>
    <w:rsid w:val="0036097F"/>
    <w:rsid w:val="00394CCC"/>
    <w:rsid w:val="00394D99"/>
    <w:rsid w:val="004117DC"/>
    <w:rsid w:val="00461AE7"/>
    <w:rsid w:val="00462B0D"/>
    <w:rsid w:val="00472AFA"/>
    <w:rsid w:val="00497469"/>
    <w:rsid w:val="004C6966"/>
    <w:rsid w:val="004F0BD9"/>
    <w:rsid w:val="00571A80"/>
    <w:rsid w:val="005E7531"/>
    <w:rsid w:val="005F201C"/>
    <w:rsid w:val="005F59B9"/>
    <w:rsid w:val="00666A3B"/>
    <w:rsid w:val="00666EF2"/>
    <w:rsid w:val="00676F3B"/>
    <w:rsid w:val="006A3EAC"/>
    <w:rsid w:val="006F2222"/>
    <w:rsid w:val="00702449"/>
    <w:rsid w:val="0072124D"/>
    <w:rsid w:val="007227EA"/>
    <w:rsid w:val="007745FF"/>
    <w:rsid w:val="007C02E3"/>
    <w:rsid w:val="007E5FBA"/>
    <w:rsid w:val="007F5B4A"/>
    <w:rsid w:val="00867673"/>
    <w:rsid w:val="008D306C"/>
    <w:rsid w:val="00913F62"/>
    <w:rsid w:val="00927945"/>
    <w:rsid w:val="009405C4"/>
    <w:rsid w:val="00991A0A"/>
    <w:rsid w:val="00A034EE"/>
    <w:rsid w:val="00A14F41"/>
    <w:rsid w:val="00A77592"/>
    <w:rsid w:val="00A84D84"/>
    <w:rsid w:val="00A87D9D"/>
    <w:rsid w:val="00AA613C"/>
    <w:rsid w:val="00AB1CA4"/>
    <w:rsid w:val="00AB2E9E"/>
    <w:rsid w:val="00AC0686"/>
    <w:rsid w:val="00AD2196"/>
    <w:rsid w:val="00AF3AA9"/>
    <w:rsid w:val="00B43A2F"/>
    <w:rsid w:val="00B75CB4"/>
    <w:rsid w:val="00B76B4C"/>
    <w:rsid w:val="00B8594E"/>
    <w:rsid w:val="00B86133"/>
    <w:rsid w:val="00BC2FAA"/>
    <w:rsid w:val="00BD1D5B"/>
    <w:rsid w:val="00C13DB2"/>
    <w:rsid w:val="00C5175E"/>
    <w:rsid w:val="00C561E4"/>
    <w:rsid w:val="00C5786F"/>
    <w:rsid w:val="00CB2D4B"/>
    <w:rsid w:val="00D31C12"/>
    <w:rsid w:val="00D7660E"/>
    <w:rsid w:val="00DC6BC2"/>
    <w:rsid w:val="00E54D22"/>
    <w:rsid w:val="00E95FFE"/>
    <w:rsid w:val="00EF5549"/>
    <w:rsid w:val="00F021BE"/>
    <w:rsid w:val="00F917B1"/>
    <w:rsid w:val="00FA7E59"/>
    <w:rsid w:val="00FD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71F11"/>
  <w15:docId w15:val="{13C673FC-4A4C-48D4-BD9B-A84CDF86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331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uiPriority w:val="9"/>
    <w:unhideWhenUsed/>
    <w:qFormat/>
    <w:pPr>
      <w:spacing w:line="290" w:lineRule="exact"/>
      <w:ind w:left="360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36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1" w:hanging="360"/>
    </w:pPr>
  </w:style>
  <w:style w:type="paragraph" w:styleId="Title">
    <w:name w:val="Title"/>
    <w:basedOn w:val="Normal"/>
    <w:uiPriority w:val="10"/>
    <w:qFormat/>
    <w:pPr>
      <w:spacing w:line="529" w:lineRule="exact"/>
      <w:ind w:left="220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94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ishatalekar119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603</Words>
  <Characters>3439</Characters>
  <Application>Microsoft Office Word</Application>
  <DocSecurity>0</DocSecurity>
  <Lines>28</Lines>
  <Paragraphs>8</Paragraphs>
  <ScaleCrop>false</ScaleCrop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Lakhan Matra</cp:lastModifiedBy>
  <cp:revision>72</cp:revision>
  <dcterms:created xsi:type="dcterms:W3CDTF">2025-01-10T05:58:00Z</dcterms:created>
  <dcterms:modified xsi:type="dcterms:W3CDTF">2025-01-10T09:44:00Z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2025-01-10T00:00:00Z</vt:filetime>
  </property>
  <property fmtid="{D5CDD505-2E9C-101B-9397-08002B2CF9AE}" pid="5" name="Producer">
    <vt:lpwstr>www.ilovepdf.com; modified using OpenPDF UNKNOWN</vt:lpwstr>
  </property>
</Properties>
</file>